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417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Билоножка Николая Сергеевича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 трудоустроенного, не имеющего на иждивении несовершеннолетних детей,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Крым,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Н.С.,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.2020 года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18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</w:t>
      </w:r>
      <w:r>
        <w:rPr>
          <w:rStyle w:val="cat-CarNumbergrp-20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столкновении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автомобилем </w:t>
      </w:r>
      <w:r>
        <w:rPr>
          <w:rStyle w:val="cat-CarMakeModelgrp-19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</w:t>
      </w:r>
      <w:r>
        <w:rPr>
          <w:rStyle w:val="cat-CarNumbergrp-21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Гром О.Н.,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оставил место ДТП, участником которого он является, чем нарушил п. 2.5, 2.6.1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ДТП не отрицал и пояснил, что ДТП произошло по вине второго водителя Гром О.Н. Также пояснил, что он скрылся с места </w:t>
      </w:r>
      <w:r>
        <w:rPr>
          <w:rFonts w:ascii="Times New Roman" w:eastAsia="Times New Roman" w:hAnsi="Times New Roman" w:cs="Times New Roman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его жизни угрожал сам Гром О.Н. и еще неизвестные ему лица в связи с чем он сбежал.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второй участник ДТП – Гром О.Н.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ДТП действительно произошло по вине обоих водителей, после ДТП Билоножка Н.С. </w:t>
      </w:r>
      <w:r>
        <w:rPr>
          <w:rFonts w:ascii="Times New Roman" w:eastAsia="Times New Roman" w:hAnsi="Times New Roman" w:cs="Times New Roman"/>
          <w:sz w:val="28"/>
          <w:szCs w:val="28"/>
        </w:rPr>
        <w:t>скрылся с места ДТП убежав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поле, а он сразу вызвал сотрудников ГИБДД.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пояснения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второго участника 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ответственности)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2.6.1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>
        <w:rPr>
          <w:rFonts w:ascii="Times New Roman" w:eastAsia="Times New Roman" w:hAnsi="Times New Roman" w:cs="Times New Roman"/>
          <w:sz w:val="28"/>
          <w:szCs w:val="28"/>
        </w:rPr>
        <w:t>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</w:t>
      </w:r>
      <w:r>
        <w:rPr>
          <w:rFonts w:ascii="Times New Roman" w:eastAsia="Times New Roman" w:hAnsi="Times New Roman" w:cs="Times New Roman"/>
          <w:sz w:val="28"/>
          <w:szCs w:val="28"/>
        </w:rPr>
        <w:t>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доводы лица, привлекаемого к административной ответственности относительно того, что он скрылся с места ДТП </w:t>
      </w:r>
      <w:r>
        <w:rPr>
          <w:rFonts w:ascii="Times New Roman" w:eastAsia="Times New Roman" w:hAnsi="Times New Roman" w:cs="Times New Roman"/>
          <w:sz w:val="28"/>
          <w:szCs w:val="28"/>
        </w:rPr>
        <w:t>в виду того, что опасался за свою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обстоятельства ничем не подтверждены, с заявлением в полицию Билоножка Н.С. об угрозе его жизни не обращался.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12.27 КоАП РФ, поскольку его действиями нарушены п. 2.5, 2.6.1 ПДД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12.27 КоАП РФ, т.к. он, в нарушение п. 2.5, 2.6.1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 не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лишения права управления транспортными средствами сроком на один год.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Билоножка Николая Сергеевича, </w:t>
      </w:r>
      <w:r>
        <w:rPr>
          <w:rStyle w:val="cat-PassportDatagrp-16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2 ст. 12.27 КоАП РФ и подвергнуть его административному наказанию в виде лишения права управления транспортными средствами сроком на один год.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Билоножка Н.С</w:t>
      </w:r>
      <w:r>
        <w:rPr>
          <w:rFonts w:ascii="Times New Roman" w:eastAsia="Times New Roman" w:hAnsi="Times New Roman" w:cs="Times New Roman"/>
          <w:sz w:val="28"/>
          <w:szCs w:val="28"/>
        </w:rPr>
        <w:t>. в течение трёх рабочих дней со дня вступления в законную силу данного постановления сдать в ОГИБДД ОМВД 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 своего жительства/регистрации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специального права начинается со дня сдачи лицом либо изъятия у него соответствующего удостоверения.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Чернецкая.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CarMakeModelgrp-18rplc-18">
    <w:name w:val="cat-CarMakeModel grp-18 rplc-18"/>
    <w:basedOn w:val="DefaultParagraphFont"/>
  </w:style>
  <w:style w:type="character" w:customStyle="1" w:styleId="cat-CarNumbergrp-20rplc-19">
    <w:name w:val="cat-CarNumber grp-20 rplc-19"/>
    <w:basedOn w:val="DefaultParagraphFont"/>
  </w:style>
  <w:style w:type="character" w:customStyle="1" w:styleId="cat-CarMakeModelgrp-19rplc-20">
    <w:name w:val="cat-CarMakeModel grp-19 rplc-20"/>
    <w:basedOn w:val="DefaultParagraphFont"/>
  </w:style>
  <w:style w:type="character" w:customStyle="1" w:styleId="cat-CarNumbergrp-21rplc-21">
    <w:name w:val="cat-CarNumber grp-21 rplc-21"/>
    <w:basedOn w:val="DefaultParagraphFont"/>
  </w:style>
  <w:style w:type="character" w:customStyle="1" w:styleId="cat-PassportDatagrp-16rplc-41">
    <w:name w:val="cat-PassportData grp-1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