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91MS0056-01-2020-000442-42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7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трактористом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4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5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отказа от прохождения освидетельствования на состояние алкогольного опьянения и медицинского освидетельствования на состояние опьянения не отрицал.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0</w:t>
      </w:r>
      <w:r>
        <w:rPr>
          <w:rFonts w:ascii="Times New Roman" w:eastAsia="Times New Roman" w:hAnsi="Times New Roman" w:cs="Times New Roman"/>
          <w:sz w:val="28"/>
          <w:szCs w:val="28"/>
        </w:rPr>
        <w:t>48717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27.04.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27.04.2020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24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6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048717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413415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591191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№ 591191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личность правонарушителя, который по месту работы характеризуется с положительной стороны, а также раскаянье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48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5000100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40101810335100010001 в Отделении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ЮГУ ЦБ РФ,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18811601121</w:t>
      </w:r>
      <w:r>
        <w:rPr>
          <w:rFonts w:ascii="Times New Roman" w:eastAsia="Times New Roman" w:hAnsi="Times New Roman" w:cs="Times New Roman"/>
          <w:sz w:val="28"/>
          <w:szCs w:val="28"/>
        </w:rPr>
        <w:t>010001140, УИН 18810491202000001029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7">
    <w:name w:val="cat-FIO grp-1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CarMakeModelgrp-24rplc-15">
    <w:name w:val="cat-CarMakeModel grp-24 rplc-15"/>
    <w:basedOn w:val="DefaultParagraphFont"/>
  </w:style>
  <w:style w:type="character" w:customStyle="1" w:styleId="cat-CarNumbergrp-26rplc-16">
    <w:name w:val="cat-CarNumber grp-2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CarMakeModelgrp-24rplc-26">
    <w:name w:val="cat-CarMakeModel grp-24 rplc-26"/>
    <w:basedOn w:val="DefaultParagraphFont"/>
  </w:style>
  <w:style w:type="character" w:customStyle="1" w:styleId="cat-CarNumbergrp-26rplc-27">
    <w:name w:val="cat-CarNumber grp-26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4rplc-48">
    <w:name w:val="cat-FIO grp-14 rplc-48"/>
    <w:basedOn w:val="DefaultParagraphFont"/>
  </w:style>
  <w:style w:type="character" w:customStyle="1" w:styleId="cat-PassportDatagrp-20rplc-49">
    <w:name w:val="cat-PassportData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