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-01-2021-</w:t>
      </w:r>
      <w:r>
        <w:rPr>
          <w:rFonts w:ascii="Times New Roman" w:eastAsia="Times New Roman" w:hAnsi="Times New Roman" w:cs="Times New Roman"/>
          <w:sz w:val="27"/>
          <w:szCs w:val="27"/>
        </w:rPr>
        <w:t>00048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Евгении Николаевны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специалистом отдела продаж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OrganizationNamegrp-23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разведённой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</w:t>
      </w:r>
      <w:r>
        <w:rPr>
          <w:rFonts w:ascii="Times New Roman" w:eastAsia="Times New Roman" w:hAnsi="Times New Roman" w:cs="Times New Roman"/>
          <w:sz w:val="27"/>
          <w:szCs w:val="27"/>
        </w:rPr>
        <w:t>етних детей, зарегистрированной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проживающей по адресу :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01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 00 минут, находясь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адресу: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побои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Василию Васильевичу, а именно: нанесла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два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правой ногой в область туловища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ОУУП и ПДН ОМВД России по Красногвардейскому району </w:t>
      </w:r>
      <w:r>
        <w:rPr>
          <w:rStyle w:val="cat-FIOgrp-15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</w:t>
      </w:r>
      <w:r>
        <w:rPr>
          <w:rFonts w:ascii="Times New Roman" w:eastAsia="Times New Roman" w:hAnsi="Times New Roman" w:cs="Times New Roman"/>
          <w:sz w:val="27"/>
          <w:szCs w:val="27"/>
        </w:rPr>
        <w:t>.,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пояснил, что действительно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 </w:t>
      </w:r>
      <w:r>
        <w:rPr>
          <w:rFonts w:ascii="Times New Roman" w:eastAsia="Times New Roman" w:hAnsi="Times New Roman" w:cs="Times New Roman"/>
          <w:sz w:val="27"/>
          <w:szCs w:val="27"/>
        </w:rPr>
        <w:t>нанес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удары в область тела,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подтв</w:t>
      </w:r>
      <w:r>
        <w:rPr>
          <w:rFonts w:ascii="Times New Roman" w:eastAsia="Times New Roman" w:hAnsi="Times New Roman" w:cs="Times New Roman"/>
          <w:sz w:val="27"/>
          <w:szCs w:val="27"/>
        </w:rPr>
        <w:t>ерждается показаниями свидетеля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административном правонарушении № РК 384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допроса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свидетеля </w:t>
      </w:r>
      <w:r>
        <w:rPr>
          <w:rStyle w:val="cat-FIOgrp-16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заключением эксперта от 20.11.2020 г. № 531,письменным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</w:t>
      </w:r>
      <w:r>
        <w:rPr>
          <w:rFonts w:ascii="Times New Roman" w:eastAsia="Times New Roman" w:hAnsi="Times New Roman" w:cs="Times New Roman"/>
          <w:sz w:val="27"/>
          <w:szCs w:val="27"/>
        </w:rPr>
        <w:t>. к административной ответственности по ст. 6.1.1 КоАП РФ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Андрюшко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Евгению Николаевну, </w:t>
      </w:r>
      <w:r>
        <w:rPr>
          <w:rStyle w:val="cat-PassportDatagrp-22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PassportDatagrp-22rplc-35">
    <w:name w:val="cat-PassportData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