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5-54-106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01 апреля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8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Чернецкая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Кочурова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Владимира Евгеньевича, </w:t>
      </w:r>
      <w:r>
        <w:rPr>
          <w:rStyle w:val="cat-PassportDatagrp-19rplc-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гражданина Российской Федерации, холостого, официально не трудоустроенного, 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имеющего на иждивении несовершеннолетних детей, зарегистрированного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 ст. 7.17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Кочуров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В.Е., 05 января 2019 года примерно в 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часа 00 минут, находясь по адресу: </w:t>
      </w:r>
      <w:r>
        <w:rPr>
          <w:rStyle w:val="cat-Addressgrp-3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СПК «Мелиоратор», ул. 8, уч.46</w:t>
      </w:r>
      <w:r>
        <w:rPr>
          <w:rFonts w:ascii="Times New Roman" w:eastAsia="Times New Roman" w:hAnsi="Times New Roman" w:cs="Times New Roman"/>
          <w:sz w:val="27"/>
          <w:szCs w:val="27"/>
        </w:rPr>
        <w:t>, при проникновении в дачный дом с целью кражи, совершил повреждение чужого имущества, а именно: разбил при снятии с окон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>ой рамы стекло размером 1,0х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,1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и входную деревянную дверь,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ричинив тем самым </w:t>
      </w:r>
      <w:r>
        <w:rPr>
          <w:rFonts w:ascii="Times New Roman" w:eastAsia="Times New Roman" w:hAnsi="Times New Roman" w:cs="Times New Roman"/>
          <w:sz w:val="27"/>
          <w:szCs w:val="27"/>
        </w:rPr>
        <w:t>Осиповой Е.Ф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материальный ущерб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,00 руб.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Кочуров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В.Е.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месте рассмотрения дела по адресу, указанному в протоколе об административном правонарушении. Корреспонденция возвратилась в адрес судебного участка с отметкой об истечении сроков хранения.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правонарушителя в судебное заседание неуважительными и полагает </w:t>
      </w:r>
      <w:r>
        <w:rPr>
          <w:rFonts w:ascii="Times New Roman" w:eastAsia="Times New Roman" w:hAnsi="Times New Roman" w:cs="Times New Roman"/>
          <w:sz w:val="28"/>
          <w:szCs w:val="28"/>
        </w:rPr>
        <w:t>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Потерпевш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Осипова Е.Ф</w:t>
      </w:r>
      <w:r>
        <w:rPr>
          <w:rFonts w:ascii="Times New Roman" w:eastAsia="Times New Roman" w:hAnsi="Times New Roman" w:cs="Times New Roman"/>
          <w:sz w:val="27"/>
          <w:szCs w:val="27"/>
        </w:rPr>
        <w:t>., в судебном заседании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подтвердила факт причинения ей материального ущерба в размере 1500,00 руб. со стороны </w:t>
      </w:r>
      <w:r>
        <w:rPr>
          <w:rFonts w:ascii="Times New Roman" w:eastAsia="Times New Roman" w:hAnsi="Times New Roman" w:cs="Times New Roman"/>
          <w:sz w:val="27"/>
          <w:szCs w:val="27"/>
        </w:rPr>
        <w:t>Кочурова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В.Е., ущерб не возмещен.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Кочурова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В.Е. подтверждается протоколом об административном правонарушении № РК 21089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14.03.2019 года, объяснениями правонарушителя, объяснениями потерпевшей, протоколом осмотра места происшествия.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обстоятельствах, мировой судья находит, что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Кочурова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В.Е. имеется состав административного правонарушения, предусмотренный ст. 7.17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7"/>
          <w:szCs w:val="27"/>
        </w:rPr>
        <w:t>Кочурову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В.Е. разъяснены.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Кочурова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В.Е. в совершении административного правонарушения, предусмотренного ст. 7.17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Кочурова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В.Е. в совершении административного правонарушения, предусмотренного ст. 7.17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Кочурова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В.Е. в соответствии со ст. 4.2 КоАП РФ, мировым судьей </w:t>
      </w:r>
      <w:r>
        <w:rPr>
          <w:rFonts w:ascii="Times New Roman" w:eastAsia="Times New Roman" w:hAnsi="Times New Roman" w:cs="Times New Roman"/>
          <w:sz w:val="27"/>
          <w:szCs w:val="27"/>
        </w:rPr>
        <w:t>не установлено.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Кочурова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В.Е., в соответствии со ст.4.3 КоАП РФ, мировым судьей не установлено.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совершения новых правонарушений, как самим правонарушителем, так и другими лицами.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7.17, 29.7, 29.9, 29.10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 –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Кочурова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Владимира Евгеньевича, </w:t>
      </w:r>
      <w:r>
        <w:rPr>
          <w:rStyle w:val="cat-PassportDatagrp-20rplc-33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ст. 7.17 КоАП РФ и подвергнуть административному наказанию в виде наложения административного штрафа в размере 300,00 (триста)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18811690050056000140, ИНН 9105000100, КПП 910501001, ОКТМО 35</w:t>
      </w:r>
      <w:r>
        <w:rPr>
          <w:rFonts w:ascii="Times New Roman" w:eastAsia="Times New Roman" w:hAnsi="Times New Roman" w:cs="Times New Roman"/>
          <w:sz w:val="27"/>
          <w:szCs w:val="27"/>
        </w:rPr>
        <w:t>620401 (УИН 18880491190002108</w:t>
      </w:r>
      <w:r>
        <w:rPr>
          <w:rFonts w:ascii="Times New Roman" w:eastAsia="Times New Roman" w:hAnsi="Times New Roman" w:cs="Times New Roman"/>
          <w:sz w:val="27"/>
          <w:szCs w:val="27"/>
        </w:rPr>
        <w:t>944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</w:t>
      </w:r>
      <w:r>
        <w:rPr>
          <w:rFonts w:ascii="Times New Roman" w:eastAsia="Times New Roman" w:hAnsi="Times New Roman" w:cs="Times New Roman"/>
          <w:sz w:val="27"/>
          <w:szCs w:val="27"/>
        </w:rPr>
        <w:t>Чернецкая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20rplc-33">
    <w:name w:val="cat-PassportData grp-20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