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18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09 </w:t>
      </w:r>
      <w:r>
        <w:rPr>
          <w:rFonts w:ascii="Times New Roman" w:eastAsia="Times New Roman" w:hAnsi="Times New Roman" w:cs="Times New Roman"/>
          <w:sz w:val="27"/>
          <w:szCs w:val="27"/>
        </w:rPr>
        <w:t>апр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Рассихина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Васильевича, 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женатого, не имеющего на иждивении несовершеннолетних детей, пенсионера, 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В.В., </w:t>
      </w:r>
      <w:r>
        <w:rPr>
          <w:rStyle w:val="cat-Dategrp-7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7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месте, возле магазина «К</w:t>
      </w:r>
      <w:r>
        <w:rPr>
          <w:rFonts w:ascii="Times New Roman" w:eastAsia="Times New Roman" w:hAnsi="Times New Roman" w:cs="Times New Roman"/>
          <w:sz w:val="27"/>
          <w:szCs w:val="27"/>
        </w:rPr>
        <w:t>орзинка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факт нахождения в общественном месте в состоянии алкогольного опьянения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,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8201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032476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протоколом об административном задержании от </w:t>
      </w:r>
      <w:r>
        <w:rPr>
          <w:rStyle w:val="cat-Dategrp-7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протоколом о доставлении;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0rplc-2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справкой ГБУЗ РК «Красногвардейская ЦРБ» о состоянии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Актом медицинского освидетельствования серии 35 № 000799 от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Рассихин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Рассихина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Васильевича, </w:t>
      </w:r>
      <w:r>
        <w:rPr>
          <w:rStyle w:val="cat-ExternalSystemDefinedgrp-25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Почтовый адрес: </w:t>
      </w:r>
      <w:r>
        <w:rPr>
          <w:rStyle w:val="cat-Addressgrp-5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60-летия СССР, 28, ИНН: </w:t>
      </w:r>
      <w:r>
        <w:rPr>
          <w:rStyle w:val="cat-PhoneNumbergrp-21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КПП: </w:t>
      </w:r>
      <w:r>
        <w:rPr>
          <w:rStyle w:val="cat-PhoneNumbergrp-22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Банк получателя: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по Республике Крым Южного главного управления ЦБРФ, БИК: </w:t>
      </w:r>
      <w:r>
        <w:rPr>
          <w:rStyle w:val="cat-PhoneNumbergrp-23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Счет: 40101810335100010001, ОКТМО </w:t>
      </w:r>
      <w:r>
        <w:rPr>
          <w:rStyle w:val="cat-PhoneNumbergrp-24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КБК 82811601203010021140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УИНН </w:t>
      </w:r>
      <w:r>
        <w:rPr>
          <w:rFonts w:ascii="Times New Roman" w:eastAsia="Times New Roman" w:hAnsi="Times New Roman" w:cs="Times New Roman"/>
          <w:sz w:val="27"/>
          <w:szCs w:val="27"/>
        </w:rPr>
        <w:t>0410760300545001082220105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  <w:sz w:val="27"/>
          <w:szCs w:val="27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4rplc-4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PhoneNumbergrp-20rplc-21">
    <w:name w:val="cat-PhoneNumber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ExternalSystemDefinedgrp-25rplc-30">
    <w:name w:val="cat-ExternalSystemDefined grp-25 rplc-30"/>
    <w:basedOn w:val="DefaultParagraphFont"/>
  </w:style>
  <w:style w:type="character" w:customStyle="1" w:styleId="cat-PassportDatagrp-16rplc-31">
    <w:name w:val="cat-PassportData grp-16 rplc-31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SumInWordsgrp-14rplc-41">
    <w:name w:val="cat-SumInWords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