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5-54-115/2018</w:t>
      </w:r>
    </w:p>
    <w:p w:rsidR="00A77B3E">
      <w:r>
        <w:t>ПОСТАНОВЛЕНИЕ</w:t>
      </w:r>
    </w:p>
    <w:p w:rsidR="00A77B3E"/>
    <w:p w:rsidR="00A77B3E">
      <w:r>
        <w:t>04 мая 2018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1 ст.19.24 КоАП РФ, в отношении:</w:t>
      </w:r>
    </w:p>
    <w:p w:rsidR="00A77B3E">
      <w:r>
        <w:t>Куцык Сергея Владимировича, паспортные данные, гражданина РФ, не работающего, холостого, зарегистрированного и проживающего по адресу: ФИО,</w:t>
      </w:r>
    </w:p>
    <w:p w:rsidR="00A77B3E">
      <w:r>
        <w:t>установил:</w:t>
      </w:r>
    </w:p>
    <w:p w:rsidR="00A77B3E">
      <w:r>
        <w:t>30 апреля 2018 года Куцик С.В. в 22 час. 00 мин., в отношении которого 12.04.2018 года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 w:rsidR="00A77B3E">
      <w:r>
        <w:tab/>
        <w:t>В судебном заседании Куцик С.В.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12.04.2018 года в отношении Куцик С.В.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30.04.2018 года в 22 часа 00 минут Куцик С.В. в нарушение установленного судом административного ограничения отсутствовал по месту своего жительства по адресу: Красногвардейский район, с. Коммунары, ул. Огородная, д. 32.</w:t>
      </w:r>
    </w:p>
    <w:p w:rsidR="00A77B3E">
      <w:r>
        <w:t xml:space="preserve">Факт совершения Куцик С.В.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РК-163618 от 03.05.2018, рапортом об обнаружении признаков административного правонарушения, копией решения Керченского городского суда Республики Крым  от 12.04.2018, объяснениями ФИО., ФИО2 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1 ст. 19.24 КоАП РФ в виде административного штрафа.</w:t>
      </w:r>
    </w:p>
    <w:p w:rsidR="00A77B3E">
      <w:r>
        <w:t>Руководствуясь ст.ст. 29.7, 29.9, 29.10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Куцик Сергея Владимировича, паспортные данные, признать виновным в совершении административного правонарушения, предусмотренного ч. 1 ст. 19.24. КоАП РФ назначить ему наказание в виде административного штрафа в размере 1000 (одна тысяча) руб.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18880491180001636182).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