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Style w:val="cat-Addressgrp-1rplc-2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№54 Красногвардейского судебного района Республики Крым (</w:t>
      </w:r>
      <w:r>
        <w:rPr>
          <w:rStyle w:val="cat-Addressgrp-2rplc-4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>,</w:t>
      </w:r>
      <w:r>
        <w:rPr>
          <w:rFonts w:ascii="Times New Roman" w:eastAsia="Times New Roman" w:hAnsi="Times New Roman" w:cs="Times New Roman"/>
        </w:rPr>
        <w:t xml:space="preserve"> тел.: </w:t>
      </w:r>
      <w:r>
        <w:rPr>
          <w:rStyle w:val="cat-PhoneNumbergrp-26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Владиславовича,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 (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218, </w:t>
      </w:r>
      <w:r>
        <w:rPr>
          <w:rStyle w:val="cat-PassportDatagrp-17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скотника в </w:t>
      </w:r>
      <w:r>
        <w:rPr>
          <w:rStyle w:val="cat-OrganizationNamegrp-2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являющегося инвалидом 1-2 группы,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мопед Ямаха,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не отрицал, пояснил, что отказался от прохождения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нужно было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серии 82АП № 148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управляя транспортным средством – мопед Ямаха, без государственного регистрационного номера, на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 35, не имея права управления транспортными средствами, в нарушение п.2.1.1, п. 2.3.2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61АК № 61</w:t>
      </w:r>
      <w:r>
        <w:rPr>
          <w:rFonts w:ascii="Times New Roman" w:eastAsia="Times New Roman" w:hAnsi="Times New Roman" w:cs="Times New Roman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серии 82ОТ № 03</w:t>
      </w:r>
      <w:r>
        <w:rPr>
          <w:rFonts w:ascii="Times New Roman" w:eastAsia="Times New Roman" w:hAnsi="Times New Roman" w:cs="Times New Roman"/>
          <w:sz w:val="28"/>
          <w:szCs w:val="28"/>
        </w:rPr>
        <w:t>4088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нарушение речи, 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нарушение речи, 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наличие признаков опьянения при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мировым с</w:t>
      </w:r>
      <w:r>
        <w:rPr>
          <w:rFonts w:ascii="Times New Roman" w:eastAsia="Times New Roman" w:hAnsi="Times New Roman" w:cs="Times New Roman"/>
          <w:sz w:val="28"/>
          <w:szCs w:val="28"/>
        </w:rPr>
        <w:t>удьей признается признание вины, наличие несовершеннолетних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Владиславовича, </w:t>
      </w:r>
      <w:r>
        <w:rPr>
          <w:rStyle w:val="cat-PassportDatagrp-20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Style w:val="cat-Timegrp-23rplc-5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26rplc-5">
    <w:name w:val="cat-PhoneNumber grp-26 rplc-5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PassportDatagrp-17rplc-17">
    <w:name w:val="cat-PassportData grp-17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22rplc-22">
    <w:name w:val="cat-Time grp-22 rplc-22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Timegrp-22rplc-30">
    <w:name w:val="cat-Time grp-22 rplc-30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PassportDatagrp-20rplc-51">
    <w:name w:val="cat-PassportData grp-20 rplc-51"/>
    <w:basedOn w:val="DefaultParagraphFont"/>
  </w:style>
  <w:style w:type="character" w:customStyle="1" w:styleId="cat-Timegrp-23rplc-52">
    <w:name w:val="cat-Time grp-2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