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w:t>
      </w:r>
      <w:r>
        <w:rPr>
          <w:rFonts w:ascii="Times New Roman" w:eastAsia="Times New Roman" w:hAnsi="Times New Roman" w:cs="Times New Roman"/>
          <w:sz w:val="28"/>
          <w:szCs w:val="28"/>
        </w:rPr>
        <w:t>117</w:t>
      </w:r>
      <w:r>
        <w:rPr>
          <w:rFonts w:ascii="Times New Roman" w:eastAsia="Times New Roman" w:hAnsi="Times New Roman" w:cs="Times New Roman"/>
          <w:sz w:val="28"/>
          <w:szCs w:val="28"/>
        </w:rPr>
        <w:t>/2018</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09 июля</w:t>
      </w:r>
      <w:r>
        <w:rPr>
          <w:rFonts w:ascii="Times New Roman" w:eastAsia="Times New Roman" w:hAnsi="Times New Roman" w:cs="Times New Roman"/>
          <w:sz w:val="28"/>
          <w:szCs w:val="28"/>
        </w:rPr>
        <w:t xml:space="preserve"> 2018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Чернецкая И.В., рассмотрев в помещении судебного участка № 54 Красногвардейского судебного района Республики Крым дело об административном правонарушении, предусмотренном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КоАП РФ, в отношении </w:t>
      </w:r>
    </w:p>
    <w:p>
      <w:pPr>
        <w:spacing w:before="0" w:after="0"/>
        <w:ind w:firstLine="708"/>
        <w:jc w:val="both"/>
        <w:rPr>
          <w:sz w:val="28"/>
          <w:szCs w:val="28"/>
        </w:rPr>
      </w:pP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Андрея Михайловича, </w:t>
      </w:r>
      <w:r>
        <w:rPr>
          <w:rStyle w:val="cat-ExternalSystemDefinedgrp-28rplc-6"/>
          <w:rFonts w:ascii="Times New Roman" w:eastAsia="Times New Roman" w:hAnsi="Times New Roman" w:cs="Times New Roman"/>
          <w:sz w:val="28"/>
          <w:szCs w:val="28"/>
        </w:rPr>
        <w:t>...</w:t>
      </w:r>
      <w:r>
        <w:rPr>
          <w:rStyle w:val="cat-PassportDatagrp-24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 xml:space="preserve">холостого, не имеющего иждивенцев, </w:t>
      </w:r>
      <w:r>
        <w:rPr>
          <w:rFonts w:ascii="Times New Roman" w:eastAsia="Times New Roman" w:hAnsi="Times New Roman" w:cs="Times New Roman"/>
          <w:sz w:val="28"/>
          <w:szCs w:val="28"/>
        </w:rPr>
        <w:t xml:space="preserve">зарегистрированного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фактически проживающего</w:t>
      </w:r>
      <w:r>
        <w:rPr>
          <w:rFonts w:ascii="Times New Roman" w:eastAsia="Times New Roman" w:hAnsi="Times New Roman" w:cs="Times New Roman"/>
          <w:sz w:val="28"/>
          <w:szCs w:val="28"/>
        </w:rPr>
        <w:t xml:space="preserve">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участок 2 улица</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98</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серии 61 АГ № 3</w:t>
      </w:r>
      <w:r>
        <w:rPr>
          <w:rFonts w:ascii="Times New Roman" w:eastAsia="Times New Roman" w:hAnsi="Times New Roman" w:cs="Times New Roman"/>
          <w:sz w:val="28"/>
          <w:szCs w:val="28"/>
        </w:rPr>
        <w:t>07331 от 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час 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Коршиков</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управля</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трактор ЭО-2621</w:t>
      </w:r>
      <w:r>
        <w:rPr>
          <w:rFonts w:ascii="Times New Roman" w:eastAsia="Times New Roman" w:hAnsi="Times New Roman" w:cs="Times New Roman"/>
          <w:sz w:val="28"/>
          <w:szCs w:val="28"/>
        </w:rPr>
        <w:t xml:space="preserve">, </w:t>
      </w:r>
      <w:r>
        <w:rPr>
          <w:rStyle w:val="cat-CarNumbergrp-27rplc-1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требовани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Правил дорожного движения о запрещении водителю употреблять алкогольные напитки после дорожно-транспортного происшествия, к которому он причастен,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Транспортное средство </w:t>
      </w:r>
      <w:r>
        <w:rPr>
          <w:rFonts w:ascii="Times New Roman" w:eastAsia="Times New Roman" w:hAnsi="Times New Roman" w:cs="Times New Roman"/>
          <w:sz w:val="28"/>
          <w:szCs w:val="28"/>
        </w:rPr>
        <w:t xml:space="preserve">- трактор ЭО-2621, </w:t>
      </w:r>
      <w:r>
        <w:rPr>
          <w:rStyle w:val="cat-CarNumbergrp-27rplc-1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зарегистрировано на имя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Асановой Эльвиры </w:t>
      </w:r>
      <w:r>
        <w:rPr>
          <w:rFonts w:ascii="Times New Roman" w:eastAsia="Times New Roman" w:hAnsi="Times New Roman" w:cs="Times New Roman"/>
          <w:sz w:val="28"/>
          <w:szCs w:val="28"/>
        </w:rPr>
        <w:t>Решитовны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проживающей по адресу:</w:t>
      </w:r>
      <w:r>
        <w:rPr>
          <w:rFonts w:ascii="Times New Roman" w:eastAsia="Times New Roman" w:hAnsi="Times New Roman" w:cs="Times New Roman"/>
          <w:sz w:val="28"/>
          <w:szCs w:val="28"/>
        </w:rPr>
        <w:t xml:space="preserve">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ходе рассмотрения дела </w:t>
      </w:r>
      <w:r>
        <w:rPr>
          <w:rFonts w:ascii="Times New Roman" w:eastAsia="Times New Roman" w:hAnsi="Times New Roman" w:cs="Times New Roman"/>
          <w:sz w:val="28"/>
          <w:szCs w:val="28"/>
        </w:rPr>
        <w:t>Коршиков</w:t>
      </w:r>
      <w:r>
        <w:rPr>
          <w:rFonts w:ascii="Times New Roman" w:eastAsia="Times New Roman" w:hAnsi="Times New Roman" w:cs="Times New Roman"/>
          <w:sz w:val="28"/>
          <w:szCs w:val="28"/>
        </w:rPr>
        <w:t xml:space="preserve"> А.М. </w:t>
      </w:r>
      <w:r>
        <w:rPr>
          <w:rFonts w:ascii="Times New Roman" w:eastAsia="Times New Roman" w:hAnsi="Times New Roman" w:cs="Times New Roman"/>
          <w:sz w:val="28"/>
          <w:szCs w:val="28"/>
        </w:rPr>
        <w:t xml:space="preserve">вину не признал и пояснил, что </w:t>
      </w:r>
      <w:r>
        <w:rPr>
          <w:rFonts w:ascii="Times New Roman" w:eastAsia="Times New Roman" w:hAnsi="Times New Roman" w:cs="Times New Roman"/>
          <w:sz w:val="28"/>
          <w:szCs w:val="28"/>
        </w:rPr>
        <w:t>ДТП с его участие совершено в 16 часов дня, на место ДТП приехали сотрудники полиции</w:t>
      </w:r>
      <w:r>
        <w:rPr>
          <w:rFonts w:ascii="Times New Roman" w:eastAsia="Times New Roman" w:hAnsi="Times New Roman" w:cs="Times New Roman"/>
          <w:sz w:val="28"/>
          <w:szCs w:val="28"/>
        </w:rPr>
        <w:t xml:space="preserve"> вместе с работниками газовой службы</w:t>
      </w:r>
      <w:r>
        <w:rPr>
          <w:rFonts w:ascii="Times New Roman" w:eastAsia="Times New Roman" w:hAnsi="Times New Roman" w:cs="Times New Roman"/>
          <w:sz w:val="28"/>
          <w:szCs w:val="28"/>
        </w:rPr>
        <w:t xml:space="preserve">, сделали схему ДТП, оформили документы по ДТП и </w:t>
      </w:r>
      <w:r>
        <w:rPr>
          <w:rFonts w:ascii="Times New Roman" w:eastAsia="Times New Roman" w:hAnsi="Times New Roman" w:cs="Times New Roman"/>
          <w:sz w:val="28"/>
          <w:szCs w:val="28"/>
        </w:rPr>
        <w:t xml:space="preserve">отобрали </w:t>
      </w:r>
      <w:r>
        <w:rPr>
          <w:rFonts w:ascii="Times New Roman" w:eastAsia="Times New Roman" w:hAnsi="Times New Roman" w:cs="Times New Roman"/>
          <w:sz w:val="28"/>
          <w:szCs w:val="28"/>
        </w:rPr>
        <w:t xml:space="preserve">у всех </w:t>
      </w:r>
      <w:r>
        <w:rPr>
          <w:rFonts w:ascii="Times New Roman" w:eastAsia="Times New Roman" w:hAnsi="Times New Roman" w:cs="Times New Roman"/>
          <w:sz w:val="28"/>
          <w:szCs w:val="28"/>
        </w:rPr>
        <w:t>объяснения, после чего сказали убрать трактор, т.к. проводились работы по срезанию поврежденной газовой трубы, ссылается</w:t>
      </w:r>
      <w:r>
        <w:rPr>
          <w:rFonts w:ascii="Times New Roman" w:eastAsia="Times New Roman" w:hAnsi="Times New Roman" w:cs="Times New Roman"/>
          <w:sz w:val="28"/>
          <w:szCs w:val="28"/>
        </w:rPr>
        <w:t xml:space="preserve"> на то, что думал, что вся процедура уже </w:t>
      </w:r>
      <w:r>
        <w:rPr>
          <w:rFonts w:ascii="Times New Roman" w:eastAsia="Times New Roman" w:hAnsi="Times New Roman" w:cs="Times New Roman"/>
          <w:sz w:val="28"/>
          <w:szCs w:val="28"/>
        </w:rPr>
        <w:t>проведена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он пошел домой, т.к. был в стрессовом состоянии употребил спиртосодержащую продукцию, а в восемь часов вечера ему позвонили и сказали явиться на место ДТП, где в отношении него был составлен протокол за управление транспортным средством без права управления, и протокол за употребление спиртосодержащей продукции после ДТП.</w:t>
      </w:r>
    </w:p>
    <w:p>
      <w:pPr>
        <w:spacing w:before="0" w:after="0"/>
        <w:ind w:firstLine="708"/>
        <w:jc w:val="both"/>
        <w:rPr>
          <w:sz w:val="28"/>
          <w:szCs w:val="28"/>
        </w:rPr>
      </w:pPr>
      <w:r>
        <w:rPr>
          <w:rFonts w:ascii="Times New Roman" w:eastAsia="Times New Roman" w:hAnsi="Times New Roman" w:cs="Times New Roman"/>
          <w:sz w:val="28"/>
          <w:szCs w:val="28"/>
        </w:rPr>
        <w:t xml:space="preserve">Представитель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 Свистунов Д.В. просил прекратить в отношении его подзащитного дело, ссылаясь на то, что в отношении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 не мог быть составлен протокол по ч. 3 ст. 12.27 КоАП РФ поскольку он не имеет права управления транспортными средствами. Кроме того указывает на то, что Акт медицинского освидетельствования составлен </w:t>
      </w:r>
      <w:r>
        <w:rPr>
          <w:rFonts w:ascii="Times New Roman" w:eastAsia="Times New Roman" w:hAnsi="Times New Roman" w:cs="Times New Roman"/>
          <w:sz w:val="28"/>
          <w:szCs w:val="28"/>
        </w:rPr>
        <w:t xml:space="preserve">с нарушениями порядка проведения медицинского освидетельствования, а именно: заключение о состоянии алкогольного опьянения установлено не на основании показаний прибора газоанализатора, а со слов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 считает, что данные нарушения </w:t>
      </w:r>
      <w:r>
        <w:rPr>
          <w:rFonts w:ascii="Times New Roman" w:eastAsia="Times New Roman" w:hAnsi="Times New Roman" w:cs="Times New Roman"/>
          <w:sz w:val="28"/>
          <w:szCs w:val="28"/>
        </w:rPr>
        <w:t>исключают возможность привлечения к административной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ответственности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выслушав пояснения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 </w:t>
      </w:r>
      <w:r>
        <w:rPr>
          <w:rFonts w:ascii="Times New Roman" w:eastAsia="Times New Roman" w:hAnsi="Times New Roman" w:cs="Times New Roman"/>
          <w:sz w:val="28"/>
          <w:szCs w:val="28"/>
        </w:rPr>
        <w:t xml:space="preserve">его защитника </w:t>
      </w:r>
      <w:r>
        <w:rPr>
          <w:rFonts w:ascii="Times New Roman" w:eastAsia="Times New Roman" w:hAnsi="Times New Roman" w:cs="Times New Roman"/>
          <w:sz w:val="28"/>
          <w:szCs w:val="28"/>
        </w:rPr>
        <w:t>Свистунова</w:t>
      </w:r>
      <w:r>
        <w:rPr>
          <w:rFonts w:ascii="Times New Roman" w:eastAsia="Times New Roman" w:hAnsi="Times New Roman" w:cs="Times New Roman"/>
          <w:sz w:val="28"/>
          <w:szCs w:val="28"/>
        </w:rPr>
        <w:t xml:space="preserve"> Д.В., </w:t>
      </w:r>
      <w:r>
        <w:rPr>
          <w:rFonts w:ascii="Times New Roman" w:eastAsia="Times New Roman" w:hAnsi="Times New Roman" w:cs="Times New Roman"/>
          <w:sz w:val="28"/>
          <w:szCs w:val="28"/>
        </w:rPr>
        <w:t xml:space="preserve">допросив </w:t>
      </w:r>
      <w:r>
        <w:rPr>
          <w:rFonts w:ascii="Times New Roman" w:eastAsia="Times New Roman" w:hAnsi="Times New Roman" w:cs="Times New Roman"/>
          <w:sz w:val="28"/>
          <w:szCs w:val="28"/>
        </w:rPr>
        <w:t xml:space="preserve">сотрудника ДПС ГИБДД </w:t>
      </w:r>
      <w:r>
        <w:rPr>
          <w:rFonts w:ascii="Times New Roman" w:eastAsia="Times New Roman" w:hAnsi="Times New Roman" w:cs="Times New Roman"/>
          <w:sz w:val="28"/>
          <w:szCs w:val="28"/>
        </w:rPr>
        <w:t>Тканова</w:t>
      </w:r>
      <w:r>
        <w:rPr>
          <w:rFonts w:ascii="Times New Roman" w:eastAsia="Times New Roman" w:hAnsi="Times New Roman" w:cs="Times New Roman"/>
          <w:sz w:val="28"/>
          <w:szCs w:val="28"/>
        </w:rPr>
        <w:t xml:space="preserve"> 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врача, проводившего освидетельствование </w:t>
      </w:r>
      <w:r>
        <w:rPr>
          <w:rFonts w:ascii="Times New Roman" w:eastAsia="Times New Roman" w:hAnsi="Times New Roman" w:cs="Times New Roman"/>
          <w:sz w:val="28"/>
          <w:szCs w:val="28"/>
        </w:rPr>
        <w:t xml:space="preserve">Поповича Е.Н., </w:t>
      </w:r>
      <w:r>
        <w:rPr>
          <w:rFonts w:ascii="Times New Roman" w:eastAsia="Times New Roman" w:hAnsi="Times New Roman" w:cs="Times New Roman"/>
          <w:sz w:val="28"/>
          <w:szCs w:val="28"/>
        </w:rPr>
        <w:t>судья приходит к следующему выводу.</w:t>
      </w:r>
    </w:p>
    <w:p>
      <w:pPr>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rFonts w:ascii="Times New Roman" w:eastAsia="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pPr>
        <w:spacing w:before="0" w:after="0"/>
        <w:ind w:firstLine="708"/>
        <w:jc w:val="both"/>
        <w:rPr>
          <w:sz w:val="28"/>
          <w:szCs w:val="28"/>
        </w:rPr>
      </w:pPr>
      <w:r>
        <w:rPr>
          <w:rFonts w:ascii="Times New Roman" w:eastAsia="Times New Roman" w:hAnsi="Times New Roman" w:cs="Times New Roman"/>
          <w:sz w:val="28"/>
          <w:szCs w:val="28"/>
        </w:rP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8"/>
        <w:jc w:val="both"/>
        <w:rPr>
          <w:sz w:val="28"/>
          <w:szCs w:val="28"/>
        </w:rPr>
      </w:pPr>
      <w:r>
        <w:rPr>
          <w:rFonts w:ascii="Times New Roman" w:eastAsia="Times New Roman" w:hAnsi="Times New Roman" w:cs="Times New Roman"/>
          <w:sz w:val="28"/>
          <w:szCs w:val="28"/>
        </w:rPr>
        <w:t>Статьей 26.1 Кодекса Российской Федерации об административных правонарушениях определено, что по делу об административном правонарушении подлежат выяснению, в частности наличие события административного правонарушения; виновность лица в совершении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w:t>
      </w:r>
      <w:r>
        <w:rPr>
          <w:rFonts w:ascii="Times New Roman" w:eastAsia="Times New Roman" w:hAnsi="Times New Roman" w:cs="Times New Roman"/>
          <w:sz w:val="28"/>
          <w:szCs w:val="28"/>
        </w:rPr>
        <w:t>18.12.2015 N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w:t>
      </w:r>
      <w:r>
        <w:rPr>
          <w:rFonts w:ascii="Times New Roman" w:eastAsia="Times New Roman" w:hAnsi="Times New Roman" w:cs="Times New Roman"/>
          <w:sz w:val="28"/>
          <w:szCs w:val="28"/>
        </w:rPr>
        <w:t xml:space="preserve">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Pr>
          <w:rFonts w:ascii="Times New Roman" w:eastAsia="Times New Roman" w:hAnsi="Times New Roman" w:cs="Times New Roman"/>
          <w:sz w:val="28"/>
          <w:szCs w:val="28"/>
        </w:rPr>
        <w:t>контроля за</w:t>
      </w:r>
      <w:r>
        <w:rPr>
          <w:rFonts w:ascii="Times New Roman" w:eastAsia="Times New Roman" w:hAnsi="Times New Roman" w:cs="Times New Roman"/>
          <w:sz w:val="28"/>
          <w:szCs w:val="28"/>
        </w:rPr>
        <w:t xml:space="preserve"> безопасностью движения и эксплуатации транспортного средства соответствующего вида.</w:t>
      </w:r>
    </w:p>
    <w:p>
      <w:pPr>
        <w:spacing w:before="0" w:after="0"/>
        <w:ind w:firstLine="708"/>
        <w:jc w:val="both"/>
        <w:rPr>
          <w:sz w:val="28"/>
          <w:szCs w:val="28"/>
        </w:rPr>
      </w:pPr>
      <w:r>
        <w:rPr>
          <w:rFonts w:ascii="Times New Roman" w:eastAsia="Times New Roman" w:hAnsi="Times New Roman" w:cs="Times New Roman"/>
          <w:sz w:val="28"/>
          <w:szCs w:val="28"/>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spacing w:before="0" w:after="0"/>
        <w:ind w:firstLine="708"/>
        <w:jc w:val="both"/>
        <w:rPr>
          <w:sz w:val="28"/>
          <w:szCs w:val="28"/>
        </w:rPr>
      </w:pPr>
      <w:r>
        <w:rPr>
          <w:rFonts w:ascii="Times New Roman" w:eastAsia="Times New Roman" w:hAnsi="Times New Roman" w:cs="Times New Roman"/>
          <w:sz w:val="28"/>
          <w:szCs w:val="28"/>
        </w:rPr>
        <w:t>В силу пункта 9 Порядка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после указания в Акте персональных данных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pPr>
        <w:spacing w:before="0" w:after="0"/>
        <w:ind w:firstLine="708"/>
        <w:jc w:val="both"/>
        <w:rPr>
          <w:sz w:val="28"/>
          <w:szCs w:val="28"/>
        </w:rPr>
      </w:pPr>
      <w:r>
        <w:rPr>
          <w:rFonts w:ascii="Times New Roman" w:eastAsia="Times New Roman" w:hAnsi="Times New Roman" w:cs="Times New Roman"/>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(второй и третий абзацы пункта 11 Порядка).</w:t>
      </w:r>
    </w:p>
    <w:p>
      <w:pPr>
        <w:spacing w:before="0" w:after="0"/>
        <w:ind w:firstLine="708"/>
        <w:jc w:val="both"/>
        <w:rPr>
          <w:sz w:val="28"/>
          <w:szCs w:val="28"/>
        </w:rPr>
      </w:pPr>
      <w:r>
        <w:rPr>
          <w:rFonts w:ascii="Times New Roman" w:eastAsia="Times New Roman" w:hAnsi="Times New Roman" w:cs="Times New Roman"/>
          <w:sz w:val="28"/>
          <w:szCs w:val="28"/>
        </w:rPr>
        <w:t>Исходя из пункта 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pPr>
        <w:spacing w:before="0" w:after="0"/>
        <w:ind w:firstLine="708"/>
        <w:jc w:val="both"/>
        <w:rPr>
          <w:sz w:val="28"/>
          <w:szCs w:val="28"/>
        </w:rPr>
      </w:pPr>
      <w:r>
        <w:rPr>
          <w:rFonts w:ascii="Times New Roman" w:eastAsia="Times New Roman" w:hAnsi="Times New Roman" w:cs="Times New Roman"/>
          <w:sz w:val="28"/>
          <w:szCs w:val="28"/>
        </w:rPr>
        <w:t xml:space="preserve">Из содержания пунктов 13.1 и 13.2 Акта медицинского освидетельствования на состояние опьянения от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серии 35 № 0000</w:t>
      </w:r>
      <w:r>
        <w:rPr>
          <w:rFonts w:ascii="Times New Roman" w:eastAsia="Times New Roman" w:hAnsi="Times New Roman" w:cs="Times New Roman"/>
          <w:sz w:val="28"/>
          <w:szCs w:val="28"/>
        </w:rPr>
        <w:t>87</w:t>
      </w:r>
      <w:r>
        <w:rPr>
          <w:rFonts w:ascii="Times New Roman" w:eastAsia="Times New Roman" w:hAnsi="Times New Roman" w:cs="Times New Roman"/>
          <w:sz w:val="28"/>
          <w:szCs w:val="28"/>
        </w:rPr>
        <w:t xml:space="preserve"> следует, что исследование выдыхаемого воздуха на наличие алкоголя </w:t>
      </w:r>
      <w:r>
        <w:rPr>
          <w:rFonts w:ascii="Times New Roman" w:eastAsia="Times New Roman" w:hAnsi="Times New Roman" w:cs="Times New Roman"/>
          <w:sz w:val="28"/>
          <w:szCs w:val="28"/>
        </w:rPr>
        <w:t xml:space="preserve">не проводилось </w:t>
      </w:r>
      <w:r>
        <w:rPr>
          <w:rFonts w:ascii="Times New Roman" w:eastAsia="Times New Roman" w:hAnsi="Times New Roman" w:cs="Times New Roman"/>
          <w:sz w:val="28"/>
          <w:szCs w:val="28"/>
        </w:rPr>
        <w:t xml:space="preserve">в связи с отказом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о чем в акте медицинского освидетельствования врачом ГБУЗ «Красногвардейская центральная районная больница» была сделана соответствующая запись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оборот).</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положения статей 24.1 и 26.1 Кодекса Российской Федерации об административных правонарушениях несоблюдение порядка проведения медицинского освидетельствования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состояние опьянения и принимая во внимание нарушение приведенных выше положений </w:t>
      </w:r>
      <w:r>
        <w:rPr>
          <w:rFonts w:ascii="Times New Roman" w:eastAsia="Times New Roman" w:hAnsi="Times New Roman" w:cs="Times New Roman"/>
          <w:sz w:val="28"/>
          <w:szCs w:val="28"/>
        </w:rPr>
        <w:t>Порядка</w:t>
      </w:r>
      <w:r>
        <w:rPr>
          <w:rFonts w:ascii="Times New Roman" w:eastAsia="Times New Roman" w:hAnsi="Times New Roman" w:cs="Times New Roman"/>
          <w:sz w:val="28"/>
          <w:szCs w:val="28"/>
        </w:rPr>
        <w:t xml:space="preserve"> заключение о нахождении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xml:space="preserve">. в состоянии алкогольного опьянения сделано медицинским работником на основании </w:t>
      </w:r>
      <w:r>
        <w:rPr>
          <w:rFonts w:ascii="Times New Roman" w:eastAsia="Times New Roman" w:hAnsi="Times New Roman" w:cs="Times New Roman"/>
          <w:sz w:val="28"/>
          <w:szCs w:val="28"/>
        </w:rPr>
        <w:t xml:space="preserve">клинического признака – запаха алкоголя из полости рта и со слов самого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xml:space="preserve">, судья приходит к выводу об отсутствии в его действиях состава административного правонарушения, предусмотренном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В этой связи наличие в действиях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xml:space="preserve">. состава административного правонарушения, предусмотренного частью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статьи 12.</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нельзя признать установленным.</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 по отказу от прохождения медицинского освидетельствования в больнице, принимая во внимание, что у него отсутствует право управление транспортными средствами, необходимо было квалифицировать по ч. 2 чт. 12.26 КоАП РФ, - как н</w:t>
      </w:r>
      <w:r>
        <w:rPr>
          <w:rFonts w:ascii="Times New Roman" w:eastAsia="Times New Roman" w:hAnsi="Times New Roman" w:cs="Times New Roman"/>
          <w:sz w:val="28"/>
          <w:szCs w:val="28"/>
        </w:rPr>
        <w:t>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w:t>
      </w:r>
      <w:r>
        <w:rPr>
          <w:rFonts w:ascii="Times New Roman" w:eastAsia="Times New Roman" w:hAnsi="Times New Roman" w:cs="Times New Roman"/>
          <w:sz w:val="28"/>
          <w:szCs w:val="28"/>
        </w:rPr>
        <w:t>ия на состояние опьянения.</w:t>
      </w:r>
    </w:p>
    <w:p>
      <w:pPr>
        <w:spacing w:before="0" w:after="0"/>
        <w:ind w:firstLine="708"/>
        <w:jc w:val="both"/>
        <w:rPr>
          <w:sz w:val="28"/>
          <w:szCs w:val="28"/>
        </w:rPr>
      </w:pPr>
      <w:r>
        <w:rPr>
          <w:rFonts w:ascii="Times New Roman" w:eastAsia="Times New Roman" w:hAnsi="Times New Roman" w:cs="Times New Roman"/>
          <w:sz w:val="28"/>
          <w:szCs w:val="28"/>
        </w:rPr>
        <w:t xml:space="preserve">Санкция части 2 ст. 12.26 КоАП РФ предусматривает наказание в виде </w:t>
      </w:r>
      <w:r>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арест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pPr>
        <w:spacing w:before="0" w:after="0"/>
        <w:ind w:firstLine="708"/>
        <w:jc w:val="both"/>
        <w:rPr>
          <w:sz w:val="28"/>
          <w:szCs w:val="28"/>
        </w:rPr>
      </w:pPr>
      <w:r>
        <w:rPr>
          <w:rFonts w:ascii="Times New Roman" w:eastAsia="Times New Roman" w:hAnsi="Times New Roman" w:cs="Times New Roman"/>
          <w:sz w:val="28"/>
          <w:szCs w:val="28"/>
        </w:rPr>
        <w:t>Согласно п. 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w:t>
      </w:r>
      <w:r>
        <w:rPr>
          <w:rFonts w:ascii="Times New Roman" w:eastAsia="Times New Roman" w:hAnsi="Times New Roman" w:cs="Times New Roman"/>
          <w:sz w:val="28"/>
          <w:szCs w:val="28"/>
        </w:rPr>
        <w:t xml:space="preserve">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пунктом 5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в случаях, когда </w:t>
      </w:r>
      <w:r>
        <w:rPr>
          <w:rFonts w:ascii="Times New Roman" w:eastAsia="Times New Roman" w:hAnsi="Times New Roman" w:cs="Times New Roman"/>
          <w:sz w:val="28"/>
          <w:szCs w:val="28"/>
        </w:rPr>
        <w:t>водители транспортного средства, не имеющие права управления транспортными средствами либо лишенные такого права, управляли транспортным средством в состоянии опьянения либо не выполнили законное</w:t>
      </w:r>
      <w:r>
        <w:rPr>
          <w:rFonts w:ascii="Times New Roman" w:eastAsia="Times New Roman" w:hAnsi="Times New Roman" w:cs="Times New Roman"/>
          <w:sz w:val="28"/>
          <w:szCs w:val="28"/>
        </w:rPr>
        <w:t xml:space="preserve"> требование сотрудника полиции о прохождении медицинского освидетельствования, их действия подлежат квалификации соответственно по части 3 статьи 12.8 либо части 2 статьи 12.26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совершенное </w:t>
      </w:r>
      <w:r>
        <w:rPr>
          <w:rFonts w:ascii="Times New Roman" w:eastAsia="Times New Roman" w:hAnsi="Times New Roman" w:cs="Times New Roman"/>
          <w:sz w:val="28"/>
          <w:szCs w:val="28"/>
        </w:rPr>
        <w:t>Коршиковым</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1</w:t>
      </w:r>
      <w:r>
        <w:rPr>
          <w:rFonts w:ascii="Times New Roman" w:eastAsia="Times New Roman" w:hAnsi="Times New Roman" w:cs="Times New Roman"/>
          <w:sz w:val="28"/>
          <w:szCs w:val="28"/>
        </w:rPr>
        <w:t>1 апреля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года противоправное, виновное деяние не образует состав административного правонарушения, предусмотренного частью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статьи 12.</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влечет административную ответственность, установленную частью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статьи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указанного Кодекса.</w:t>
      </w:r>
    </w:p>
    <w:p>
      <w:pPr>
        <w:spacing w:before="0" w:after="0"/>
        <w:ind w:firstLine="708"/>
        <w:jc w:val="both"/>
        <w:rPr>
          <w:sz w:val="28"/>
          <w:szCs w:val="28"/>
        </w:rPr>
      </w:pPr>
      <w:r>
        <w:rPr>
          <w:rFonts w:ascii="Times New Roman" w:eastAsia="Times New Roman" w:hAnsi="Times New Roman" w:cs="Times New Roman"/>
          <w:sz w:val="28"/>
          <w:szCs w:val="28"/>
        </w:rPr>
        <w:t>Од</w:t>
      </w:r>
      <w:r>
        <w:rPr>
          <w:rFonts w:ascii="Times New Roman" w:eastAsia="Times New Roman" w:hAnsi="Times New Roman" w:cs="Times New Roman"/>
          <w:sz w:val="28"/>
          <w:szCs w:val="28"/>
        </w:rPr>
        <w:t>нако, поскольку санкцией части 2</w:t>
      </w:r>
      <w:r>
        <w:rPr>
          <w:rFonts w:ascii="Times New Roman" w:eastAsia="Times New Roman" w:hAnsi="Times New Roman" w:cs="Times New Roman"/>
          <w:sz w:val="28"/>
          <w:szCs w:val="28"/>
        </w:rPr>
        <w:t xml:space="preserve"> статьи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установлено более строгое административное наказание по сравнению с административным наказанием, предусмотренным санкцией части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статьи 12.</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названного Кодекса, переквалификация действий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в данном случае невозможна, так как повлечет ухудшение его положения, что недопустимо.</w:t>
      </w:r>
    </w:p>
    <w:p>
      <w:pPr>
        <w:spacing w:before="0" w:after="0"/>
        <w:ind w:firstLine="709"/>
        <w:jc w:val="both"/>
        <w:rPr>
          <w:sz w:val="28"/>
          <w:szCs w:val="28"/>
        </w:rPr>
      </w:pPr>
      <w:r>
        <w:rPr>
          <w:rFonts w:ascii="Times New Roman" w:eastAsia="Times New Roman" w:hAnsi="Times New Roman" w:cs="Times New Roman"/>
          <w:sz w:val="28"/>
          <w:szCs w:val="28"/>
        </w:rPr>
        <w:t>Согласно пункту 2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Производство по делу подлежит прекращению на основании пункта 2 части 1 статьи 24.5 Кодекса Российской Федерации об административных правонарушениях в связи с отсутствием состава административного правонарушения, предусмотренного частью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статьи 12.</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720"/>
        <w:jc w:val="both"/>
        <w:rPr>
          <w:sz w:val="28"/>
          <w:szCs w:val="28"/>
        </w:rPr>
      </w:pP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1.7, 24.5, 29.9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w:t>
      </w:r>
    </w:p>
    <w:p>
      <w:pPr>
        <w:spacing w:before="0" w:after="0"/>
        <w:jc w:val="center"/>
        <w:rPr>
          <w:sz w:val="28"/>
          <w:szCs w:val="28"/>
        </w:rPr>
      </w:pP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Производство по делу об административном правонарушении в отношении </w:t>
      </w:r>
      <w:r>
        <w:rPr>
          <w:rFonts w:ascii="Times New Roman" w:eastAsia="Times New Roman" w:hAnsi="Times New Roman" w:cs="Times New Roman"/>
          <w:sz w:val="28"/>
          <w:szCs w:val="28"/>
        </w:rPr>
        <w:t>Коршикова</w:t>
      </w:r>
      <w:r>
        <w:rPr>
          <w:rFonts w:ascii="Times New Roman" w:eastAsia="Times New Roman" w:hAnsi="Times New Roman" w:cs="Times New Roman"/>
          <w:sz w:val="28"/>
          <w:szCs w:val="28"/>
        </w:rPr>
        <w:t xml:space="preserve"> Андрея Михайловича, </w:t>
      </w:r>
      <w:r>
        <w:rPr>
          <w:rStyle w:val="cat-ExternalSystemDefinedgrp-28rplc-43"/>
          <w:rFonts w:ascii="Times New Roman" w:eastAsia="Times New Roman" w:hAnsi="Times New Roman" w:cs="Times New Roman"/>
          <w:sz w:val="28"/>
          <w:szCs w:val="28"/>
        </w:rPr>
        <w:t>...</w:t>
      </w:r>
      <w:r>
        <w:rPr>
          <w:rStyle w:val="cat-PassportDatagrp-25rplc-4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привлечении его к а</w:t>
      </w:r>
      <w:r>
        <w:rPr>
          <w:rFonts w:ascii="Times New Roman" w:eastAsia="Times New Roman" w:hAnsi="Times New Roman" w:cs="Times New Roman"/>
          <w:sz w:val="28"/>
          <w:szCs w:val="28"/>
        </w:rPr>
        <w:t xml:space="preserve">дминистративной ответственности по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КоАП РФ прекратить на основании пункта 2 части 1 статьи 24.5 Кодекса Российской Федерации об административных правонарушениях.</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Республики Крым через мирового </w:t>
      </w:r>
      <w:r>
        <w:rPr>
          <w:rFonts w:ascii="Times New Roman" w:eastAsia="Times New Roman" w:hAnsi="Times New Roman" w:cs="Times New Roman"/>
          <w:sz w:val="28"/>
          <w:szCs w:val="28"/>
        </w:rPr>
        <w:t xml:space="preserve">судью судебного участка № 54 Красногвардейского судебного района Республики Крым в течение 10 суток со дня получения копии постановления, а также опротестовано прокурором. </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И.В. Чернецкая </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r>
      <w:fldChar w:fldCharType="begin"/>
    </w:r>
    <w:r>
      <w:instrText xml:space="preserve">PAGE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8rplc-6">
    <w:name w:val="cat-ExternalSystemDefined grp-28 rplc-6"/>
    <w:basedOn w:val="DefaultParagraphFont"/>
  </w:style>
  <w:style w:type="character" w:customStyle="1" w:styleId="cat-PassportDatagrp-24rplc-7">
    <w:name w:val="cat-PassportData grp-24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CarNumbergrp-27rplc-13">
    <w:name w:val="cat-CarNumber grp-27 rplc-13"/>
    <w:basedOn w:val="DefaultParagraphFont"/>
  </w:style>
  <w:style w:type="character" w:customStyle="1" w:styleId="cat-CarNumbergrp-27rplc-14">
    <w:name w:val="cat-CarNumber grp-27 rplc-14"/>
    <w:basedOn w:val="DefaultParagraphFont"/>
  </w:style>
  <w:style w:type="character" w:customStyle="1" w:styleId="cat-Addressgrp-4rplc-16">
    <w:name w:val="cat-Address grp-4 rplc-16"/>
    <w:basedOn w:val="DefaultParagraphFont"/>
  </w:style>
  <w:style w:type="character" w:customStyle="1" w:styleId="cat-ExternalSystemDefinedgrp-28rplc-43">
    <w:name w:val="cat-ExternalSystemDefined grp-28 rplc-43"/>
    <w:basedOn w:val="DefaultParagraphFont"/>
  </w:style>
  <w:style w:type="character" w:customStyle="1" w:styleId="cat-PassportDatagrp-25rplc-44">
    <w:name w:val="cat-PassportData grp-25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