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41B" w:rsidRPr="000A120B" w:rsidP="00545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0B">
        <w:rPr>
          <w:rFonts w:ascii="Times New Roman" w:eastAsia="Times New Roman" w:hAnsi="Times New Roman"/>
          <w:sz w:val="24"/>
          <w:szCs w:val="24"/>
          <w:lang w:eastAsia="ru-RU"/>
        </w:rPr>
        <w:t>Дело № 5-54-</w:t>
      </w:r>
      <w:r w:rsidRPr="000A120B" w:rsidR="00E95E83"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Pr="000A120B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Pr="000A120B" w:rsidR="00171FE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54541B" w:rsidRPr="000A120B" w:rsidP="00545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0B">
        <w:rPr>
          <w:rFonts w:ascii="Times New Roman" w:eastAsia="Times New Roman" w:hAnsi="Times New Roman"/>
          <w:sz w:val="24"/>
          <w:szCs w:val="24"/>
          <w:lang w:eastAsia="ru-RU"/>
        </w:rPr>
        <w:t>91М</w:t>
      </w:r>
      <w:r w:rsidRPr="000A120B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A120B">
        <w:rPr>
          <w:rFonts w:ascii="Times New Roman" w:eastAsia="Times New Roman" w:hAnsi="Times New Roman"/>
          <w:sz w:val="24"/>
          <w:szCs w:val="24"/>
          <w:lang w:eastAsia="ru-RU"/>
        </w:rPr>
        <w:t>0054-01-202</w:t>
      </w:r>
      <w:r w:rsidRPr="000A120B" w:rsidR="00171F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A120B">
        <w:rPr>
          <w:rFonts w:ascii="Times New Roman" w:eastAsia="Times New Roman" w:hAnsi="Times New Roman"/>
          <w:sz w:val="24"/>
          <w:szCs w:val="24"/>
          <w:lang w:eastAsia="ru-RU"/>
        </w:rPr>
        <w:t>-00</w:t>
      </w:r>
      <w:r w:rsidRPr="000A120B" w:rsidR="00171F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A120B" w:rsidR="00E95E83">
        <w:rPr>
          <w:rFonts w:ascii="Times New Roman" w:eastAsia="Times New Roman" w:hAnsi="Times New Roman"/>
          <w:sz w:val="24"/>
          <w:szCs w:val="24"/>
          <w:lang w:eastAsia="ru-RU"/>
        </w:rPr>
        <w:t>610</w:t>
      </w:r>
      <w:r w:rsidRPr="000A120B" w:rsidR="003D71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A120B" w:rsidR="00E95E83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2122A1" w:rsidRPr="000A120B" w:rsidP="00545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E75" w:rsidRPr="000A120B" w:rsidP="00545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41B" w:rsidRPr="000A120B" w:rsidP="00545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</w:p>
    <w:p w:rsidR="001B74C8" w:rsidRPr="000A120B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</w:pPr>
      <w:r w:rsidRPr="000A120B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</w:t>
      </w:r>
      <w:r w:rsidRPr="000A120B" w:rsidR="002122A1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 xml:space="preserve">он, пгт. Красногвардейское, </w:t>
      </w:r>
    </w:p>
    <w:p w:rsidR="0054541B" w:rsidRPr="000A120B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</w:pPr>
      <w:r w:rsidRPr="000A120B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ул.</w:t>
      </w:r>
      <w:r w:rsidRPr="000A120B" w:rsidR="001B74C8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Титова, д.</w:t>
      </w:r>
      <w:r w:rsidRPr="000A120B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60,</w:t>
      </w:r>
      <w:r w:rsidRPr="000A120B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тел.: (36556) 2-18-28,  </w:t>
      </w:r>
      <w:r w:rsidRPr="000A120B">
        <w:rPr>
          <w:rFonts w:ascii="Times New Roman" w:eastAsia="Times New Roman" w:hAnsi="Times New Roman"/>
          <w:iCs/>
          <w:sz w:val="23"/>
          <w:szCs w:val="23"/>
          <w:lang w:eastAsia="ru-RU"/>
        </w:rPr>
        <w:t>е-</w:t>
      </w:r>
      <w:r w:rsidRPr="000A120B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mail</w:t>
      </w:r>
      <w:r w:rsidRPr="000A120B">
        <w:rPr>
          <w:rFonts w:ascii="Times New Roman" w:eastAsia="Times New Roman" w:hAnsi="Times New Roman"/>
          <w:iCs/>
          <w:sz w:val="23"/>
          <w:szCs w:val="23"/>
          <w:lang w:eastAsia="ru-RU"/>
        </w:rPr>
        <w:t>:</w:t>
      </w:r>
      <w:r w:rsidRPr="000A120B" w:rsidR="007C0C3D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3"/>
          <w:szCs w:val="23"/>
          <w:lang w:val="en-US" w:eastAsia="ru-RU"/>
        </w:rPr>
        <w:t>ms</w:t>
      </w:r>
      <w:r w:rsidRPr="000A120B">
        <w:rPr>
          <w:rFonts w:ascii="Times New Roman" w:eastAsia="Times New Roman" w:hAnsi="Times New Roman"/>
          <w:sz w:val="23"/>
          <w:szCs w:val="23"/>
          <w:lang w:eastAsia="ru-RU"/>
        </w:rPr>
        <w:t>54@</w:t>
      </w:r>
      <w:r w:rsidRPr="000A120B">
        <w:rPr>
          <w:rFonts w:ascii="Times New Roman" w:eastAsia="Times New Roman" w:hAnsi="Times New Roman"/>
          <w:sz w:val="23"/>
          <w:szCs w:val="23"/>
          <w:lang w:val="en-US" w:eastAsia="ru-RU"/>
        </w:rPr>
        <w:t>must</w:t>
      </w:r>
      <w:r w:rsidRPr="000A120B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0A120B">
        <w:rPr>
          <w:rFonts w:ascii="Times New Roman" w:eastAsia="Times New Roman" w:hAnsi="Times New Roman"/>
          <w:sz w:val="23"/>
          <w:szCs w:val="23"/>
          <w:lang w:val="en-US" w:eastAsia="ru-RU"/>
        </w:rPr>
        <w:t>rk</w:t>
      </w:r>
      <w:r w:rsidRPr="000A120B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0A120B">
        <w:rPr>
          <w:rFonts w:ascii="Times New Roman" w:eastAsia="Times New Roman" w:hAnsi="Times New Roman"/>
          <w:sz w:val="23"/>
          <w:szCs w:val="23"/>
          <w:lang w:val="en-US" w:eastAsia="ru-RU"/>
        </w:rPr>
        <w:t>gov</w:t>
      </w:r>
      <w:r w:rsidRPr="000A120B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0A120B">
        <w:rPr>
          <w:rFonts w:ascii="Times New Roman" w:eastAsia="Times New Roman" w:hAnsi="Times New Roman"/>
          <w:sz w:val="23"/>
          <w:szCs w:val="23"/>
          <w:lang w:val="en-US" w:eastAsia="ru-RU"/>
        </w:rPr>
        <w:t>ru</w:t>
      </w:r>
      <w:r w:rsidRPr="000A120B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)</w:t>
      </w:r>
    </w:p>
    <w:p w:rsidR="007C0C3D" w:rsidRPr="000A120B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</w:pPr>
    </w:p>
    <w:p w:rsidR="0054541B" w:rsidRPr="000A120B" w:rsidP="00545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A120B" w:rsidR="00E95E83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0A120B" w:rsidR="00344FD9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0A120B" w:rsidR="007C0C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Pr="000A120B" w:rsidR="00171FE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</w:t>
      </w:r>
      <w:r w:rsidRPr="000A120B" w:rsidR="003D714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A120B" w:rsidR="002122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0A120B" w:rsidR="003D71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 w:rsidR="00344FD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пгт.  Красногвардейское</w:t>
      </w:r>
    </w:p>
    <w:p w:rsidR="00225D6F" w:rsidRPr="000A120B" w:rsidP="00545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41B" w:rsidRPr="000A120B" w:rsidP="005454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Мировой судья судебного участка № 54 Красногвардейского судебного района Республики Крым Чернецкая И.В., рассмотрев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дело об административном правонарушении в отношении:</w:t>
      </w:r>
    </w:p>
    <w:p w:rsidR="0054541B" w:rsidRPr="000A120B" w:rsidP="005454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0A120B" w:rsidR="00E95E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 </w:t>
      </w:r>
      <w:r w:rsidRPr="000A12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В.А., </w:t>
      </w:r>
      <w:r w:rsidRPr="000A120B">
        <w:rPr>
          <w:rFonts w:ascii="Times New Roman" w:hAnsi="Times New Roman"/>
          <w:sz w:val="28"/>
          <w:szCs w:val="28"/>
        </w:rPr>
        <w:t>ДАННЫЕ О ЛИЧНОСТИ</w:t>
      </w:r>
      <w:r w:rsidRPr="000A120B">
        <w:rPr>
          <w:rFonts w:ascii="Times New Roman" w:hAnsi="Times New Roman"/>
          <w:sz w:val="26"/>
          <w:szCs w:val="26"/>
        </w:rPr>
        <w:t xml:space="preserve">, </w:t>
      </w:r>
      <w:r w:rsidRPr="000A120B" w:rsidR="00604F23">
        <w:rPr>
          <w:rFonts w:ascii="Times New Roman" w:eastAsia="Times New Roman" w:hAnsi="Times New Roman"/>
          <w:sz w:val="26"/>
          <w:szCs w:val="26"/>
          <w:lang w:eastAsia="ru-RU"/>
        </w:rPr>
        <w:t>по ст.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6.1.1 КоАП РФ,</w:t>
      </w:r>
    </w:p>
    <w:p w:rsidR="002122A1" w:rsidRPr="000A120B" w:rsidP="005454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41B" w:rsidRPr="000A120B" w:rsidP="0054541B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УСТАНОВИЛ:</w:t>
      </w:r>
    </w:p>
    <w:p w:rsidR="0054541B" w:rsidRPr="000A120B" w:rsidP="00171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 w:rsidR="00604F2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Pr="000A120B" w:rsidR="00171FE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A120B" w:rsidR="00171FE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минут, находясь по адресу: </w:t>
      </w:r>
      <w:r w:rsidRPr="000A120B">
        <w:rPr>
          <w:rFonts w:ascii="Times New Roman" w:hAnsi="Times New Roman"/>
          <w:sz w:val="26"/>
          <w:szCs w:val="26"/>
        </w:rPr>
        <w:t>АДРЕС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причинил</w:t>
      </w:r>
      <w:r w:rsidRPr="000A120B" w:rsidR="00AA78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A120B" w:rsidR="00AA78F8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побои,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а именно: нанес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один</w:t>
      </w:r>
      <w:r w:rsidRPr="000A120B" w:rsidR="0093311D">
        <w:rPr>
          <w:rFonts w:ascii="Times New Roman" w:eastAsia="Times New Roman" w:hAnsi="Times New Roman"/>
          <w:sz w:val="26"/>
          <w:szCs w:val="26"/>
          <w:lang w:eastAsia="ru-RU"/>
        </w:rPr>
        <w:t xml:space="preserve"> удар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A120B" w:rsidR="00933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правой ногой в область груди, а также два удара деревянной ножкой по спине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, чем причинил потерпевш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физическую боль и страдание, не повлек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ших последствий, предусмотренных ст. 115 УК РФ.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Действия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УУП ОУУП и ПДН ОМВД России по Красногвардейскому району ФИО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A120B" w:rsidR="00563B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квалифицированы по ст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. 6.1.1 кодекса Российской Федерации об административных правонарушениях.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судебном заседании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 конфликта не отрицал, вину</w:t>
      </w:r>
      <w:r w:rsidRPr="000A120B" w:rsidR="002122A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признал, в содеянном раскаялся</w:t>
      </w:r>
      <w:r w:rsidRPr="000A120B" w:rsidR="00AA78F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41DDA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Потерпевш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ФИО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судебно</w:t>
      </w:r>
      <w:r w:rsidRPr="000A120B" w:rsidR="0041411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 w:rsidR="009B4225">
        <w:rPr>
          <w:rFonts w:ascii="Times New Roman" w:eastAsia="Times New Roman" w:hAnsi="Times New Roman"/>
          <w:sz w:val="26"/>
          <w:szCs w:val="26"/>
          <w:lang w:eastAsia="ru-RU"/>
        </w:rPr>
        <w:t>заседани</w:t>
      </w:r>
      <w:r w:rsidRPr="000A120B" w:rsidR="00414110">
        <w:rPr>
          <w:rFonts w:ascii="Times New Roman" w:eastAsia="Times New Roman" w:hAnsi="Times New Roman"/>
          <w:sz w:val="26"/>
          <w:szCs w:val="26"/>
          <w:lang w:eastAsia="ru-RU"/>
        </w:rPr>
        <w:t>и поясни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0A120B" w:rsidR="00414110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</w:t>
      </w:r>
      <w:r w:rsidRPr="000A120B" w:rsidR="009B4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 w:rsidR="00414110">
        <w:rPr>
          <w:rFonts w:ascii="Times New Roman" w:eastAsia="Times New Roman" w:hAnsi="Times New Roman"/>
          <w:sz w:val="26"/>
          <w:szCs w:val="26"/>
          <w:lang w:eastAsia="ru-RU"/>
        </w:rPr>
        <w:t xml:space="preserve">нанес </w:t>
      </w:r>
      <w:r w:rsidRPr="000A120B" w:rsidR="00A06A94">
        <w:rPr>
          <w:rFonts w:ascii="Times New Roman" w:eastAsia="Times New Roman" w:hAnsi="Times New Roman"/>
          <w:sz w:val="26"/>
          <w:szCs w:val="26"/>
          <w:lang w:eastAsia="ru-RU"/>
        </w:rPr>
        <w:t>ему один удара правой ногой в область груди, а также два удара деревянной ножкой по спине</w:t>
      </w:r>
      <w:r w:rsidRPr="000A120B" w:rsidR="009B422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A120B" w:rsidR="00303DD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Претензий материального и морального характера к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 w:rsidR="00303DD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имеет. </w:t>
      </w:r>
      <w:r w:rsidRPr="000A120B" w:rsidR="00225D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Исследовав материалы дела, допросив лицо, привлекаемое к административной ответственности,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потерпевш</w:t>
      </w:r>
      <w:r w:rsidRPr="000A120B" w:rsidR="00741DDA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, судья приходит к выводу о виновности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ст. 6.1.1 КоАП РФ, поскольку данный факт подтверждается пояснениями лица, привлекаемого к административной ответственности,  письмен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ными доказательствами, имеющимися в материалах дела: протоколом об административном правонарушении серии </w:t>
      </w:r>
      <w:r w:rsidRPr="000A120B" w:rsidR="009B4225">
        <w:rPr>
          <w:rFonts w:ascii="Times New Roman" w:eastAsia="Times New Roman" w:hAnsi="Times New Roman"/>
          <w:sz w:val="26"/>
          <w:szCs w:val="26"/>
          <w:lang w:eastAsia="ru-RU"/>
        </w:rPr>
        <w:t>8201 №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202428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0A120B" w:rsidR="00E73199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 w:rsidRPr="000A120B" w:rsidR="009B4225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Pr="000A120B" w:rsidR="00A06A9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0A120B" w:rsidR="00715961">
        <w:rPr>
          <w:rFonts w:ascii="Times New Roman" w:hAnsi="Times New Roman"/>
          <w:sz w:val="26"/>
          <w:szCs w:val="26"/>
        </w:rPr>
        <w:t>,</w:t>
      </w:r>
      <w:r w:rsidRPr="000A120B" w:rsidR="00715961">
        <w:rPr>
          <w:sz w:val="26"/>
          <w:szCs w:val="26"/>
        </w:rPr>
        <w:t xml:space="preserve"> </w:t>
      </w:r>
      <w:r w:rsidRPr="000A120B" w:rsidR="00CB7CCE">
        <w:rPr>
          <w:rFonts w:ascii="Times New Roman" w:hAnsi="Times New Roman"/>
          <w:sz w:val="26"/>
          <w:szCs w:val="26"/>
        </w:rPr>
        <w:t>рапортом об обнаружении признаков административного правонарушения,</w:t>
      </w:r>
      <w:r w:rsidRPr="000A120B" w:rsidR="00CB7CCE">
        <w:rPr>
          <w:sz w:val="26"/>
          <w:szCs w:val="26"/>
        </w:rPr>
        <w:t xml:space="preserve"> </w:t>
      </w:r>
      <w:r w:rsidRPr="000A120B" w:rsidR="00A06A94">
        <w:rPr>
          <w:rFonts w:ascii="Times New Roman" w:hAnsi="Times New Roman"/>
          <w:sz w:val="26"/>
          <w:szCs w:val="26"/>
        </w:rPr>
        <w:t>справкой ИБДР</w:t>
      </w:r>
      <w:r w:rsidRPr="000A120B" w:rsidR="00CB7CCE">
        <w:rPr>
          <w:rFonts w:ascii="Times New Roman" w:hAnsi="Times New Roman"/>
          <w:sz w:val="26"/>
          <w:szCs w:val="26"/>
        </w:rPr>
        <w:t xml:space="preserve">, справкой из ГБУЗ РК «Красногвардейская центральная районная больница», </w:t>
      </w:r>
      <w:r w:rsidRPr="000A120B" w:rsidR="00A06A94">
        <w:rPr>
          <w:rFonts w:ascii="Times New Roman" w:hAnsi="Times New Roman"/>
          <w:sz w:val="26"/>
          <w:szCs w:val="26"/>
        </w:rPr>
        <w:t xml:space="preserve">объяснениями потерпевшего, </w:t>
      </w:r>
      <w:r w:rsidRPr="000A120B" w:rsidR="001F6E42">
        <w:rPr>
          <w:rFonts w:ascii="Times New Roman" w:hAnsi="Times New Roman"/>
          <w:sz w:val="26"/>
          <w:szCs w:val="26"/>
        </w:rPr>
        <w:t>а</w:t>
      </w:r>
      <w:r w:rsidRPr="000A120B" w:rsidR="001F6E42">
        <w:rPr>
          <w:sz w:val="26"/>
          <w:szCs w:val="26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также признательными показаниями лица, привлекаемого к административной ответственности</w:t>
      </w:r>
      <w:r w:rsidRPr="000A120B" w:rsidR="00741DDA">
        <w:rPr>
          <w:rFonts w:ascii="Times New Roman" w:eastAsia="Times New Roman" w:hAnsi="Times New Roman"/>
          <w:sz w:val="26"/>
          <w:szCs w:val="26"/>
          <w:lang w:eastAsia="ru-RU"/>
        </w:rPr>
        <w:t>, данных в судебном заседании</w:t>
      </w:r>
      <w:r w:rsidRPr="000A120B" w:rsidR="001B74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41B" w:rsidRPr="000A120B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В Обзоре судебной практики Верховного Суда Российской Федерации </w:t>
      </w:r>
      <w:r w:rsidRPr="000A120B" w:rsidR="00F215A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5 (2017), утв. Президиумом Верховного Суда РФ 27.12.2017 (вопрос 5), указывается, что обстоятельства дела об административном правонарушении, предусмотренном ст. ст. 6.1.1 или 7.27 КоАП РФ,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могут быть установлены как на основании результатов административного расследования, так и мероприятий, проведенных в иных предусмотренных законом формах; согласно ч. 3 ст. 23.1 КоАП РФ дела об указанных административных правонарушениях, производство по ко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торым осуществляется в форме административного расследования, рассматриваются судьями районных судов.</w:t>
      </w:r>
    </w:p>
    <w:p w:rsidR="0054541B" w:rsidRPr="000A120B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В случае если административное расследование не осуществлялось, а производились действия в соответствии с нормами УПК РФ в рамках досудебного производства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уголовному делу, дела об административных правонарушениях, предусмотренных ст. ст. 6.1.1 и 7.27 КоАП РФ, рассматриваются мировыми судьями.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Суд, квалифицирует действия лица, в отношении которого ведется производство по делу об административном правонар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ушении, по ст. 6.1.1 КоАП РФ, -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нанесение побоев,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рассмотрения данного дела об административном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правонарушении в соответствии с требованиями статьи 24.1 Кодекса Российской Федерации об административных правонарушениях были всесторонне, полно, объективно и своевременно выяснены обстоятельства совершенного административного правонарушения. Так, в силу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требований статьи 26.1 Кодекса Российской Федерации об административных правонарушениях установлены: наличие события административного правонарушения, лицо его совершившее, виновность указанного лица в совершении административного правонарушения, иные обст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Протокол об административном правонарушении составлен в соответствии со ст. 28.2 КоАП РФ, в нем отражены все сведения, необ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ходимые для разрешения дела. Права, предусмотренные ст. 25.1 КоАП РФ и ст. 51 Конституции РФ, разъяснены.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 w:rsidR="00F215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в совершении административного правонарушения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, предусмотренного ст. 6.1.1 КоАП РФ.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образом, судья полагает, что вина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ст. 6.1.1 КоАП РФ, доказана и нашла свое подтверждение в ходе производства по делу об административном пр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авонарушении.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, в соответствии со ст. 4.2 КоАП РФ, мировым судьей признается </w:t>
      </w:r>
      <w:r w:rsidRPr="000A120B" w:rsidR="00741DDA">
        <w:rPr>
          <w:rFonts w:ascii="Times New Roman" w:eastAsia="Times New Roman" w:hAnsi="Times New Roman"/>
          <w:sz w:val="26"/>
          <w:szCs w:val="26"/>
          <w:lang w:eastAsia="ru-RU"/>
        </w:rPr>
        <w:t>раскаяние лица в содеянном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, признание вины</w:t>
      </w:r>
      <w:r w:rsidRPr="000A120B" w:rsidR="001B74C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A120B">
        <w:rPr>
          <w:rFonts w:ascii="Times New Roman" w:hAnsi="Times New Roman"/>
          <w:sz w:val="28"/>
          <w:szCs w:val="28"/>
        </w:rPr>
        <w:t>ДАННЫЕ О ЛИЧНОСТИ</w:t>
      </w:r>
      <w:r w:rsidRPr="000A120B" w:rsidR="001B74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Обстоятель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ств, отягчающих административную ответственность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со ст.4.3 КоАП РФ, мировым судьей не установлено.</w:t>
      </w:r>
    </w:p>
    <w:p w:rsidR="00F215A1" w:rsidRPr="000A120B" w:rsidP="00F21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общими правилами назначения административного наказания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равонарушение, в соответствии с Кодексом Российской Федерации об административных правонарушениях (часть 1 статьи 4.1 Кодекса Российской Федерации об административных правонарушениях). </w:t>
      </w:r>
    </w:p>
    <w:p w:rsidR="0054541B" w:rsidRPr="000A120B" w:rsidP="00F21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При назначении административного наказания физическому лицу учитываютс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 (часть 2 статьи 4.1 Код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екса Российской Федерации об административных правонарушениях).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дупреждения совершения новых правонарушений, как самим правонарушителем, так и другими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0A120B" w:rsidR="001462D2">
        <w:rPr>
          <w:rFonts w:ascii="Times New Roman" w:eastAsia="Times New Roman" w:hAnsi="Times New Roman"/>
          <w:sz w:val="26"/>
          <w:szCs w:val="26"/>
          <w:lang w:eastAsia="ru-RU"/>
        </w:rPr>
        <w:t xml:space="preserve">цами. При этом учитывается, что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стабильный доход от трудовой деятельности по найму.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На основании изложенного, и руководствуясь ст. ст. 6.1.1, 29.10 КоАП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РФ, мировой судья </w:t>
      </w:r>
      <w:r w:rsidRPr="000A120B" w:rsidR="001462D2">
        <w:rPr>
          <w:rFonts w:ascii="Times New Roman" w:eastAsia="Times New Roman" w:hAnsi="Times New Roman"/>
          <w:sz w:val="26"/>
          <w:szCs w:val="26"/>
          <w:lang w:eastAsia="ru-RU"/>
        </w:rPr>
        <w:t xml:space="preserve">считает необходимым подвергнуть </w:t>
      </w:r>
      <w:r w:rsidRPr="000A120B" w:rsidR="00CB7CCE">
        <w:rPr>
          <w:rFonts w:ascii="Times New Roman" w:eastAsia="Times New Roman" w:hAnsi="Times New Roman"/>
          <w:sz w:val="26"/>
          <w:szCs w:val="26"/>
          <w:lang w:eastAsia="ru-RU"/>
        </w:rPr>
        <w:t>Фак В.А.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административному наказанию в пределах санкции ст. 6.1.1 КоАП РФ. 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статьями 6.1.1, 26.1, 26.2, 26.11, 29.9, 29.10 КоАП РФ, </w:t>
      </w:r>
    </w:p>
    <w:p w:rsidR="002122A1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41B" w:rsidRPr="000A120B" w:rsidP="0054541B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ПОСТАНОВИЛ:</w:t>
      </w:r>
    </w:p>
    <w:p w:rsidR="0054541B" w:rsidRPr="000A120B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b/>
          <w:sz w:val="26"/>
          <w:szCs w:val="26"/>
          <w:lang w:eastAsia="ru-RU"/>
        </w:rPr>
        <w:t>Фак В.А., ДАТА</w:t>
      </w:r>
      <w:r w:rsidRPr="000A120B" w:rsidR="00741D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признать виновным в совершении административного правонарушения, предусмотренного ст. 6.1.1 КоАП РФ и подвергнуть административному наказанию в виде административного штрафа в размере </w:t>
      </w:r>
      <w:r w:rsidRPr="000A120B">
        <w:rPr>
          <w:rFonts w:ascii="Times New Roman" w:eastAsia="Times New Roman" w:hAnsi="Times New Roman"/>
          <w:b/>
          <w:sz w:val="26"/>
          <w:szCs w:val="26"/>
          <w:lang w:eastAsia="ru-RU"/>
        </w:rPr>
        <w:t>5000</w:t>
      </w:r>
      <w:r w:rsidRPr="000A120B" w:rsidR="008F01AA">
        <w:rPr>
          <w:rFonts w:ascii="Times New Roman" w:eastAsia="Times New Roman" w:hAnsi="Times New Roman"/>
          <w:b/>
          <w:sz w:val="26"/>
          <w:szCs w:val="26"/>
          <w:lang w:eastAsia="ru-RU"/>
        </w:rPr>
        <w:t>,00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(пять тысяч) рублей. </w:t>
      </w:r>
    </w:p>
    <w:p w:rsidR="0054541B" w:rsidRPr="000A120B" w:rsidP="005454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120B">
        <w:rPr>
          <w:rFonts w:ascii="Times New Roman" w:hAnsi="Times New Roman"/>
          <w:sz w:val="26"/>
          <w:szCs w:val="26"/>
        </w:rPr>
        <w:t xml:space="preserve">          Штраф подлежит перечислению на счет получателя платежа: РЕКВИЗИТЫ</w:t>
      </w:r>
      <w:r w:rsidRPr="000A120B">
        <w:rPr>
          <w:rFonts w:ascii="Times New Roman" w:hAnsi="Times New Roman"/>
          <w:sz w:val="26"/>
          <w:szCs w:val="26"/>
        </w:rPr>
        <w:t>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со дня истечения срока отсрочки или срока рассрочки, предусмотренных ст. 31.5 настоящего Кодекса.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ст. 20.25 КоАП РФ неуплата административного штрафа в срок, предусмотренный настоящим Кодексом, влечет наложение административного штрафа в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54541B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может быть обжаловано в Красногвар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дейский районный суд Республики Крым через мирового судью судебного участка № 54 Красногвардейского судебного района Республики Крым в течение 10 суток со дня получения его копии, а также в тот же срок, непосредственно в </w:t>
      </w:r>
      <w:r w:rsidRPr="000A120B" w:rsidR="00106645">
        <w:rPr>
          <w:rFonts w:ascii="Times New Roman" w:eastAsia="Times New Roman" w:hAnsi="Times New Roman"/>
          <w:sz w:val="26"/>
          <w:szCs w:val="26"/>
          <w:lang w:eastAsia="ru-RU"/>
        </w:rPr>
        <w:t>Красногвардейский районный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суд Респ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ублики Крым.</w:t>
      </w:r>
    </w:p>
    <w:p w:rsidR="00741DDA" w:rsidRPr="000A120B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41B" w:rsidRPr="000A120B" w:rsidP="0054541B">
      <w:pPr>
        <w:rPr>
          <w:sz w:val="26"/>
          <w:szCs w:val="26"/>
        </w:rPr>
      </w:pP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Мировой судья                                                          </w:t>
      </w:r>
      <w:r w:rsidRPr="000A120B" w:rsidR="003F2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0A120B" w:rsidR="002122A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0A120B" w:rsidR="003F2C8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A120B">
        <w:rPr>
          <w:rFonts w:ascii="Times New Roman" w:eastAsia="Times New Roman" w:hAnsi="Times New Roman"/>
          <w:sz w:val="26"/>
          <w:szCs w:val="26"/>
          <w:lang w:eastAsia="ru-RU"/>
        </w:rPr>
        <w:t>И.В. Чернецкая</w:t>
      </w:r>
    </w:p>
    <w:sectPr w:rsidSect="00D70E7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77"/>
    <w:rsid w:val="000620B9"/>
    <w:rsid w:val="000945CE"/>
    <w:rsid w:val="000A0321"/>
    <w:rsid w:val="000A120B"/>
    <w:rsid w:val="00106645"/>
    <w:rsid w:val="00110EAC"/>
    <w:rsid w:val="001462D2"/>
    <w:rsid w:val="001630D0"/>
    <w:rsid w:val="00171FEE"/>
    <w:rsid w:val="001B74C8"/>
    <w:rsid w:val="001C7A6A"/>
    <w:rsid w:val="001F6E42"/>
    <w:rsid w:val="002122A1"/>
    <w:rsid w:val="00225D6F"/>
    <w:rsid w:val="002304C1"/>
    <w:rsid w:val="00303DD3"/>
    <w:rsid w:val="00344FD9"/>
    <w:rsid w:val="003D7144"/>
    <w:rsid w:val="003F2C88"/>
    <w:rsid w:val="00414110"/>
    <w:rsid w:val="00435D77"/>
    <w:rsid w:val="00454848"/>
    <w:rsid w:val="004E4235"/>
    <w:rsid w:val="0054541B"/>
    <w:rsid w:val="00563BC5"/>
    <w:rsid w:val="0058604F"/>
    <w:rsid w:val="00604F23"/>
    <w:rsid w:val="00715961"/>
    <w:rsid w:val="00721030"/>
    <w:rsid w:val="00741DDA"/>
    <w:rsid w:val="007C0C3D"/>
    <w:rsid w:val="008F01AA"/>
    <w:rsid w:val="0093311D"/>
    <w:rsid w:val="009459F7"/>
    <w:rsid w:val="009B4225"/>
    <w:rsid w:val="00A06A94"/>
    <w:rsid w:val="00A46174"/>
    <w:rsid w:val="00A6253D"/>
    <w:rsid w:val="00AA78F8"/>
    <w:rsid w:val="00CB7CCE"/>
    <w:rsid w:val="00D030B8"/>
    <w:rsid w:val="00D6267D"/>
    <w:rsid w:val="00D70E75"/>
    <w:rsid w:val="00D74BE2"/>
    <w:rsid w:val="00D80EEE"/>
    <w:rsid w:val="00D876EF"/>
    <w:rsid w:val="00E17C63"/>
    <w:rsid w:val="00E73199"/>
    <w:rsid w:val="00E95E83"/>
    <w:rsid w:val="00F215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41D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