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5-54-</w:t>
      </w:r>
      <w:r>
        <w:rPr>
          <w:rFonts w:ascii="Times New Roman" w:eastAsia="Times New Roman" w:hAnsi="Times New Roman" w:cs="Times New Roman"/>
          <w:sz w:val="28"/>
          <w:szCs w:val="28"/>
        </w:rPr>
        <w:t>129</w:t>
      </w:r>
      <w:r>
        <w:rPr>
          <w:rFonts w:ascii="Times New Roman" w:eastAsia="Times New Roman" w:hAnsi="Times New Roman" w:cs="Times New Roman"/>
          <w:sz w:val="28"/>
          <w:szCs w:val="28"/>
        </w:rPr>
        <w:t>/2020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0054-01-2020-000</w:t>
      </w:r>
      <w:r>
        <w:rPr>
          <w:rFonts w:ascii="Times New Roman" w:eastAsia="Times New Roman" w:hAnsi="Times New Roman" w:cs="Times New Roman"/>
          <w:sz w:val="28"/>
          <w:szCs w:val="28"/>
        </w:rPr>
        <w:t>506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2020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И.В., рассмотрев в судебном заседании в помещении судебного участка № 54 Красногвардейского судебного района Республики Крым дело об административном правонарушении, предусмотренном ч. 2 ст. 12.26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Мымрикова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Валерия Александровича, </w:t>
      </w:r>
      <w:r>
        <w:rPr>
          <w:rStyle w:val="cat-PassportDatagrp-15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гражданина Российской Федерации, холостого, имеющего на иждивении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двоих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несовершеннолетних 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2007, </w:t>
      </w:r>
      <w:r>
        <w:rPr>
          <w:rStyle w:val="cat-PassportDatagrp-14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 проживающего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2020 года в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Мымриков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управлял транспортным средством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автомобиль </w:t>
      </w:r>
      <w:r>
        <w:rPr>
          <w:rStyle w:val="cat-CarMakeModelgrp-19rplc-14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0rplc-15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Style w:val="cat-Addressgrp-3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имея права управления транспортными средствами в нарушение п. 2.3.2 Правил дорожного движения, не выполнил законного требования сотрудника ГИБДД по ОББПАСН МВД о прохождении медицинского освидетельствования на состояние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Транспортное средство принадлежит </w:t>
      </w:r>
      <w:r>
        <w:rPr>
          <w:rStyle w:val="cat-FIOgrp-12rplc-18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>Мымриков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</w:t>
      </w:r>
      <w:r>
        <w:rPr>
          <w:rFonts w:ascii="Times New Roman" w:eastAsia="Times New Roman" w:hAnsi="Times New Roman" w:cs="Times New Roman"/>
          <w:sz w:val="28"/>
          <w:szCs w:val="28"/>
        </w:rPr>
        <w:t>. факт отказа не отрицал, пояснил, что отказался проходить освидетельствование на месте и в медучреждении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т.к. ранее употреблял спиртосодержащую продукцию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Также пояснил, что не является инвалидом 1-2 группы, не имеет воинских званий.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Судья, исследовав в совокупности материалы дела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 правонарушении, приходит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Мымрикова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совершении административного правонарушения, предусмотренного ч. 2 ст. 12.26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Ч. 2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об административном правонарушении серии 82АП № 0</w:t>
      </w:r>
      <w:r>
        <w:rPr>
          <w:rFonts w:ascii="Times New Roman" w:eastAsia="Times New Roman" w:hAnsi="Times New Roman" w:cs="Times New Roman"/>
          <w:sz w:val="28"/>
          <w:szCs w:val="28"/>
        </w:rPr>
        <w:t>48716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.05.2020 года, </w:t>
      </w:r>
      <w:r>
        <w:rPr>
          <w:rFonts w:ascii="Times New Roman" w:eastAsia="Times New Roman" w:hAnsi="Times New Roman" w:cs="Times New Roman"/>
          <w:sz w:val="28"/>
          <w:szCs w:val="28"/>
        </w:rPr>
        <w:t>02 мая 2020 года в 18 часов 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Мымриков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В.А., управлял транспортным средством – автомобиль </w:t>
      </w:r>
      <w:r>
        <w:rPr>
          <w:rStyle w:val="cat-CarMakeModelgrp-19rplc-25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0rplc-26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</w:t>
      </w:r>
      <w:r>
        <w:rPr>
          <w:rStyle w:val="cat-Addressgrp-3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4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имея права управления транспортными средствами в нарушение п. 2.3.2 Правил дорожного движения, не выполнил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законного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требования сотрудника ГИБДД по ОББПАСН МВД о прохождении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невыполнения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Мымриков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</w:t>
      </w:r>
      <w:r>
        <w:rPr>
          <w:rFonts w:ascii="Times New Roman" w:eastAsia="Times New Roman" w:hAnsi="Times New Roman" w:cs="Times New Roman"/>
          <w:sz w:val="28"/>
          <w:szCs w:val="28"/>
        </w:rPr>
        <w:t>., законного требования о прохождении медицинского освидетельствования на состояние опьянения подтвержден протоколом об отстранении от управления транспортным средством серии 61АМ № 413</w:t>
      </w:r>
      <w:r>
        <w:rPr>
          <w:rFonts w:ascii="Times New Roman" w:eastAsia="Times New Roman" w:hAnsi="Times New Roman" w:cs="Times New Roman"/>
          <w:sz w:val="28"/>
          <w:szCs w:val="28"/>
        </w:rPr>
        <w:t>414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.05.2020 года, протоколом о направлении на медицинское освидетельствование на состояние опьянения серии 61 АК № 5</w:t>
      </w:r>
      <w:r>
        <w:rPr>
          <w:rFonts w:ascii="Times New Roman" w:eastAsia="Times New Roman" w:hAnsi="Times New Roman" w:cs="Times New Roman"/>
          <w:sz w:val="28"/>
          <w:szCs w:val="28"/>
        </w:rPr>
        <w:t>911390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.05.2020 года, видеозаписью.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 направлении на медицинское освидетельствование на состояние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Мымриков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</w:t>
      </w:r>
      <w:r>
        <w:rPr>
          <w:rFonts w:ascii="Times New Roman" w:eastAsia="Times New Roman" w:hAnsi="Times New Roman" w:cs="Times New Roman"/>
          <w:sz w:val="28"/>
          <w:szCs w:val="28"/>
        </w:rPr>
        <w:t>. отказался от прохождения освидетельствования на состояние алкогольного опьянения, однако у него наблюдались явные признаки опьянения, а именно: запах алкоголя изо рта, нарушение речи, резкое изменение кожных покровов лица</w:t>
      </w:r>
      <w:r>
        <w:rPr>
          <w:rFonts w:ascii="Times New Roman" w:eastAsia="Times New Roman" w:hAnsi="Times New Roman" w:cs="Times New Roman"/>
          <w:sz w:val="28"/>
          <w:szCs w:val="28"/>
        </w:rPr>
        <w:t>, неустойчивость позы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 водителей на состояние опьянения регламентируется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разделу I п.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об административном правонарушении, протокола об отстранении от управления транспортным средством, протокола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направлении на медицинское освидетельствование на состояние опьянения у </w:t>
      </w:r>
      <w:r>
        <w:rPr>
          <w:rFonts w:ascii="Times New Roman" w:eastAsia="Times New Roman" w:hAnsi="Times New Roman" w:cs="Times New Roman"/>
          <w:sz w:val="28"/>
          <w:szCs w:val="28"/>
        </w:rPr>
        <w:t>Мымриков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</w:t>
      </w:r>
      <w:r>
        <w:rPr>
          <w:rFonts w:ascii="Times New Roman" w:eastAsia="Times New Roman" w:hAnsi="Times New Roman" w:cs="Times New Roman"/>
          <w:sz w:val="28"/>
          <w:szCs w:val="28"/>
        </w:rPr>
        <w:t>. сотрудниками полиции выявлены признаки опьянения: запах алкоголя изо рта, нарушение речи, резкое изменение кожных покровов лица</w:t>
      </w:r>
      <w:r>
        <w:rPr>
          <w:rFonts w:ascii="Times New Roman" w:eastAsia="Times New Roman" w:hAnsi="Times New Roman" w:cs="Times New Roman"/>
          <w:sz w:val="28"/>
          <w:szCs w:val="28"/>
        </w:rPr>
        <w:t>, неустойчивость позы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наличии указанного признака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 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раздела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III вышеуказанных Правил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направлению на медицинское освидетельствование на состояние опьянения водитель транспортного средства подлежит: а) при отказе от прохождения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 направлении на медицинское освидетельствование на состояние опьянения, основанием направления на медицинское освидетельствование явился отказ от прохождения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Мымрикова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В.А</w:t>
      </w:r>
      <w:r>
        <w:rPr>
          <w:rFonts w:ascii="Times New Roman" w:eastAsia="Times New Roman" w:hAnsi="Times New Roman" w:cs="Times New Roman"/>
          <w:sz w:val="28"/>
          <w:szCs w:val="28"/>
        </w:rPr>
        <w:t>., освидетельствование на состояние алкогольного опьянения, а также 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его ответы, пояснения в рамках проводимых мер, наименование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составляемых процессуальных документов в отношении него.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у сотрудников ГИБДД имелись законные основания для направления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Мымриков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на медицинское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опьянения, от прохождения которого он отказался, что и было установлено в ходе рассмотрения дела.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Мымриков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имеется состав административного правонарушения, предусмотренный ч. 2 ст. 12.26 КоАП РФ, поскольку его действиями нарушен п. 2.3.2 ПДД РФ.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Мымриков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не содержится признаков уголовно-наказуемого деяния.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РФ,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 разъяснены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Мымриков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2 ст. 12.26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Мымриков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</w:t>
      </w:r>
      <w:r>
        <w:rPr>
          <w:rFonts w:ascii="Times New Roman" w:eastAsia="Times New Roman" w:hAnsi="Times New Roman" w:cs="Times New Roman"/>
          <w:sz w:val="28"/>
          <w:szCs w:val="28"/>
        </w:rPr>
        <w:t>. правильно квалифицированы по ч. 2 ст. 12.26 КоАП РФ, т.к. он, в нарушение п. 2.3.2 Правил дорожного движения,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2 ст. 12.26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Мымриков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</w:t>
      </w:r>
      <w:r>
        <w:rPr>
          <w:rFonts w:ascii="Times New Roman" w:eastAsia="Times New Roman" w:hAnsi="Times New Roman" w:cs="Times New Roman"/>
          <w:sz w:val="28"/>
          <w:szCs w:val="28"/>
        </w:rPr>
        <w:t>. в соответствии со ст. 4.2 КоАП РФ мировой судья признает раскаяние лица, совершившего административное правонарушение.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Мымриков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</w:t>
      </w:r>
      <w:r>
        <w:rPr>
          <w:rFonts w:ascii="Times New Roman" w:eastAsia="Times New Roman" w:hAnsi="Times New Roman" w:cs="Times New Roman"/>
          <w:sz w:val="28"/>
          <w:szCs w:val="28"/>
        </w:rPr>
        <w:t>. 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3.9 КоАП РФ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звания сотрудникам Следственного комитета Российской Федерации, органов внутренних дел,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внимание, что санкция ч. 2 ст. 12.26 КоАП РФ не предусматривает альтернативного наказания, мировой судья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8"/>
          <w:szCs w:val="28"/>
        </w:rPr>
        <w:t>Мымриков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</w:t>
      </w:r>
      <w:r>
        <w:rPr>
          <w:rFonts w:ascii="Times New Roman" w:eastAsia="Times New Roman" w:hAnsi="Times New Roman" w:cs="Times New Roman"/>
          <w:sz w:val="28"/>
          <w:szCs w:val="28"/>
        </w:rPr>
        <w:t>. административного наказания в виде административного ареста на срок 10 (десять) суток.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2 ст. 12.26 КоАП РФ,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29.9, 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Мымрикова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Валерия Александровича, </w:t>
      </w:r>
      <w:r>
        <w:rPr>
          <w:rStyle w:val="cat-PassportDatagrp-16rplc-4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2 ст. 12.26 КоАП РФ, и подвергнуть его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 виде административного ареста на 10 (десять) суток.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наказания в виде ареста исчислять с 10 часов 30 минут –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2020 года.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5rplc-8">
    <w:name w:val="cat-PassportData grp-15 rplc-8"/>
    <w:basedOn w:val="DefaultParagraphFont"/>
  </w:style>
  <w:style w:type="character" w:customStyle="1" w:styleId="cat-PassportDatagrp-14rplc-9">
    <w:name w:val="cat-PassportData grp-14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CarMakeModelgrp-19rplc-14">
    <w:name w:val="cat-CarMakeModel grp-19 rplc-14"/>
    <w:basedOn w:val="DefaultParagraphFont"/>
  </w:style>
  <w:style w:type="character" w:customStyle="1" w:styleId="cat-CarNumbergrp-20rplc-15">
    <w:name w:val="cat-CarNumber grp-20 rplc-15"/>
    <w:basedOn w:val="DefaultParagraphFont"/>
  </w:style>
  <w:style w:type="character" w:customStyle="1" w:styleId="cat-Addressgrp-3rplc-16">
    <w:name w:val="cat-Address grp-3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FIOgrp-12rplc-18">
    <w:name w:val="cat-FIO grp-12 rplc-18"/>
    <w:basedOn w:val="DefaultParagraphFont"/>
  </w:style>
  <w:style w:type="character" w:customStyle="1" w:styleId="cat-CarMakeModelgrp-19rplc-25">
    <w:name w:val="cat-CarMakeModel grp-19 rplc-25"/>
    <w:basedOn w:val="DefaultParagraphFont"/>
  </w:style>
  <w:style w:type="character" w:customStyle="1" w:styleId="cat-CarNumbergrp-20rplc-26">
    <w:name w:val="cat-CarNumber grp-20 rplc-26"/>
    <w:basedOn w:val="DefaultParagraphFont"/>
  </w:style>
  <w:style w:type="character" w:customStyle="1" w:styleId="cat-Addressgrp-3rplc-27">
    <w:name w:val="cat-Address grp-3 rplc-27"/>
    <w:basedOn w:val="DefaultParagraphFont"/>
  </w:style>
  <w:style w:type="character" w:customStyle="1" w:styleId="cat-Addressgrp-4rplc-28">
    <w:name w:val="cat-Address grp-4 rplc-28"/>
    <w:basedOn w:val="DefaultParagraphFont"/>
  </w:style>
  <w:style w:type="character" w:customStyle="1" w:styleId="cat-PassportDatagrp-16rplc-45">
    <w:name w:val="cat-PassportData grp-16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