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2F84" w:rsidRPr="00F17E7B" w:rsidP="00A22F84">
      <w:pPr>
        <w:tabs>
          <w:tab w:val="left" w:pos="6714"/>
        </w:tabs>
        <w:jc w:val="right"/>
        <w:rPr>
          <w:sz w:val="27"/>
          <w:szCs w:val="27"/>
        </w:rPr>
      </w:pPr>
      <w:r w:rsidRPr="00F17E7B">
        <w:rPr>
          <w:sz w:val="27"/>
          <w:szCs w:val="27"/>
        </w:rPr>
        <w:t>Дело № 5-54-</w:t>
      </w:r>
      <w:r w:rsidRPr="00F17E7B" w:rsidR="005C43E3">
        <w:rPr>
          <w:sz w:val="27"/>
          <w:szCs w:val="27"/>
        </w:rPr>
        <w:t>139</w:t>
      </w:r>
      <w:r w:rsidRPr="00F17E7B">
        <w:rPr>
          <w:sz w:val="27"/>
          <w:szCs w:val="27"/>
        </w:rPr>
        <w:t>/202</w:t>
      </w:r>
      <w:r w:rsidRPr="00F17E7B" w:rsidR="006A4C35">
        <w:rPr>
          <w:sz w:val="27"/>
          <w:szCs w:val="27"/>
        </w:rPr>
        <w:t>6</w:t>
      </w:r>
    </w:p>
    <w:p w:rsidR="00A22F84" w:rsidRPr="00F17E7B" w:rsidP="00A22F84">
      <w:pPr>
        <w:jc w:val="right"/>
        <w:rPr>
          <w:bCs/>
          <w:sz w:val="27"/>
          <w:szCs w:val="27"/>
        </w:rPr>
      </w:pPr>
      <w:r w:rsidRPr="00F17E7B">
        <w:rPr>
          <w:bCs/>
          <w:sz w:val="27"/>
          <w:szCs w:val="27"/>
        </w:rPr>
        <w:t>91MS00</w:t>
      </w:r>
      <w:r w:rsidRPr="00F17E7B" w:rsidR="00C21BBE">
        <w:rPr>
          <w:bCs/>
          <w:sz w:val="27"/>
          <w:szCs w:val="27"/>
        </w:rPr>
        <w:t>54</w:t>
      </w:r>
      <w:r w:rsidRPr="00F17E7B">
        <w:rPr>
          <w:bCs/>
          <w:sz w:val="27"/>
          <w:szCs w:val="27"/>
        </w:rPr>
        <w:t>-01-202</w:t>
      </w:r>
      <w:r w:rsidRPr="00F17E7B" w:rsidR="006A4C35">
        <w:rPr>
          <w:bCs/>
          <w:sz w:val="27"/>
          <w:szCs w:val="27"/>
        </w:rPr>
        <w:t>6</w:t>
      </w:r>
      <w:r w:rsidRPr="00F17E7B">
        <w:rPr>
          <w:bCs/>
          <w:sz w:val="27"/>
          <w:szCs w:val="27"/>
        </w:rPr>
        <w:t>-00</w:t>
      </w:r>
      <w:r w:rsidRPr="00F17E7B" w:rsidR="005C43E3">
        <w:rPr>
          <w:bCs/>
          <w:sz w:val="27"/>
          <w:szCs w:val="27"/>
        </w:rPr>
        <w:t>1030</w:t>
      </w:r>
      <w:r w:rsidRPr="00F17E7B">
        <w:rPr>
          <w:bCs/>
          <w:sz w:val="27"/>
          <w:szCs w:val="27"/>
        </w:rPr>
        <w:t>-</w:t>
      </w:r>
      <w:r w:rsidRPr="00F17E7B" w:rsidR="005C43E3">
        <w:rPr>
          <w:bCs/>
          <w:sz w:val="27"/>
          <w:szCs w:val="27"/>
        </w:rPr>
        <w:t>60</w:t>
      </w:r>
    </w:p>
    <w:p w:rsidR="00A22F84" w:rsidRPr="00F17E7B" w:rsidP="00A22F84">
      <w:pPr>
        <w:jc w:val="center"/>
        <w:rPr>
          <w:bCs/>
          <w:sz w:val="27"/>
          <w:szCs w:val="27"/>
        </w:rPr>
      </w:pPr>
    </w:p>
    <w:p w:rsidR="00A22F84" w:rsidRPr="00F17E7B" w:rsidP="00A22F84">
      <w:pPr>
        <w:jc w:val="center"/>
        <w:rPr>
          <w:bCs/>
          <w:sz w:val="27"/>
          <w:szCs w:val="27"/>
        </w:rPr>
      </w:pPr>
      <w:r w:rsidRPr="00F17E7B">
        <w:rPr>
          <w:bCs/>
          <w:sz w:val="27"/>
          <w:szCs w:val="27"/>
        </w:rPr>
        <w:t>ПОСТАНОВЛЕНИЕ</w:t>
      </w:r>
    </w:p>
    <w:p w:rsidR="00F8411C" w:rsidRPr="00F17E7B" w:rsidP="00805D52">
      <w:pPr>
        <w:autoSpaceDE w:val="0"/>
        <w:autoSpaceDN w:val="0"/>
        <w:adjustRightInd w:val="0"/>
        <w:jc w:val="center"/>
        <w:rPr>
          <w:bCs/>
          <w:spacing w:val="9"/>
        </w:rPr>
      </w:pPr>
      <w:r w:rsidRPr="00F17E7B">
        <w:rPr>
          <w:bCs/>
          <w:spacing w:val="9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C21BBE" w:rsidRPr="00F17E7B" w:rsidP="00805D52">
      <w:pPr>
        <w:autoSpaceDE w:val="0"/>
        <w:autoSpaceDN w:val="0"/>
        <w:adjustRightInd w:val="0"/>
        <w:jc w:val="center"/>
        <w:rPr>
          <w:iCs/>
          <w:sz w:val="27"/>
          <w:szCs w:val="27"/>
        </w:rPr>
      </w:pPr>
      <w:r w:rsidRPr="00F17E7B">
        <w:rPr>
          <w:bCs/>
          <w:spacing w:val="9"/>
        </w:rPr>
        <w:t>ул. Титова, д.</w:t>
      </w:r>
      <w:r w:rsidRPr="00F17E7B">
        <w:rPr>
          <w:bCs/>
          <w:spacing w:val="9"/>
        </w:rPr>
        <w:t>60,</w:t>
      </w:r>
      <w:r w:rsidRPr="00F17E7B">
        <w:rPr>
          <w:iCs/>
        </w:rPr>
        <w:t xml:space="preserve"> тел.: (36556) 2-18-28,</w:t>
      </w:r>
      <w:r w:rsidRPr="00F17E7B" w:rsidR="00805D52">
        <w:rPr>
          <w:iCs/>
        </w:rPr>
        <w:t xml:space="preserve"> </w:t>
      </w:r>
      <w:r w:rsidRPr="00F17E7B">
        <w:rPr>
          <w:iCs/>
        </w:rPr>
        <w:t>е-</w:t>
      </w:r>
      <w:r w:rsidRPr="00F17E7B">
        <w:rPr>
          <w:iCs/>
          <w:lang w:val="en-US"/>
        </w:rPr>
        <w:t>mail</w:t>
      </w:r>
      <w:r w:rsidRPr="00F17E7B">
        <w:rPr>
          <w:iCs/>
        </w:rPr>
        <w:t>:</w:t>
      </w:r>
      <w:r w:rsidRPr="00F17E7B" w:rsidR="00805D52">
        <w:rPr>
          <w:iCs/>
        </w:rPr>
        <w:t xml:space="preserve"> </w:t>
      </w:r>
      <w:r w:rsidRPr="00F17E7B">
        <w:rPr>
          <w:lang w:val="en-US"/>
        </w:rPr>
        <w:t>ms</w:t>
      </w:r>
      <w:r w:rsidRPr="00F17E7B">
        <w:t>54@</w:t>
      </w:r>
      <w:r w:rsidRPr="00F17E7B">
        <w:rPr>
          <w:lang w:val="en-US"/>
        </w:rPr>
        <w:t>must</w:t>
      </w:r>
      <w:r w:rsidRPr="00F17E7B">
        <w:t>.</w:t>
      </w:r>
      <w:r w:rsidRPr="00F17E7B">
        <w:rPr>
          <w:lang w:val="en-US"/>
        </w:rPr>
        <w:t>rk</w:t>
      </w:r>
      <w:r w:rsidRPr="00F17E7B">
        <w:t>.</w:t>
      </w:r>
      <w:r w:rsidRPr="00F17E7B">
        <w:rPr>
          <w:lang w:val="en-US"/>
        </w:rPr>
        <w:t>gov</w:t>
      </w:r>
      <w:r w:rsidRPr="00F17E7B">
        <w:t>.</w:t>
      </w:r>
      <w:r w:rsidRPr="00F17E7B">
        <w:rPr>
          <w:lang w:val="en-US"/>
        </w:rPr>
        <w:t>ru</w:t>
      </w:r>
      <w:r w:rsidRPr="00F17E7B">
        <w:rPr>
          <w:bCs/>
          <w:spacing w:val="9"/>
        </w:rPr>
        <w:t>)</w:t>
      </w:r>
    </w:p>
    <w:p w:rsidR="00C21BBE" w:rsidRPr="00F17E7B" w:rsidP="00A22F84">
      <w:pPr>
        <w:jc w:val="center"/>
        <w:rPr>
          <w:bCs/>
          <w:sz w:val="27"/>
          <w:szCs w:val="27"/>
        </w:rPr>
      </w:pPr>
    </w:p>
    <w:p w:rsidR="00A22F84" w:rsidRPr="00F17E7B" w:rsidP="00A22F84">
      <w:pPr>
        <w:ind w:firstLine="708"/>
        <w:rPr>
          <w:sz w:val="27"/>
          <w:szCs w:val="27"/>
        </w:rPr>
      </w:pPr>
      <w:r w:rsidRPr="00F17E7B">
        <w:rPr>
          <w:sz w:val="27"/>
          <w:szCs w:val="27"/>
        </w:rPr>
        <w:t>15 июня</w:t>
      </w:r>
      <w:r w:rsidRPr="00F17E7B" w:rsidR="000E593C">
        <w:rPr>
          <w:sz w:val="27"/>
          <w:szCs w:val="27"/>
        </w:rPr>
        <w:t xml:space="preserve"> </w:t>
      </w:r>
      <w:r w:rsidRPr="00F17E7B">
        <w:rPr>
          <w:sz w:val="27"/>
          <w:szCs w:val="27"/>
        </w:rPr>
        <w:t>202</w:t>
      </w:r>
      <w:r w:rsidRPr="00F17E7B" w:rsidR="006A4C35">
        <w:rPr>
          <w:sz w:val="27"/>
          <w:szCs w:val="27"/>
        </w:rPr>
        <w:t>6</w:t>
      </w:r>
      <w:r w:rsidRPr="00F17E7B">
        <w:rPr>
          <w:sz w:val="27"/>
          <w:szCs w:val="27"/>
        </w:rPr>
        <w:t xml:space="preserve"> года                             </w:t>
      </w: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ab/>
      </w:r>
      <w:r w:rsidRPr="00F17E7B" w:rsidR="00A87376">
        <w:rPr>
          <w:sz w:val="27"/>
          <w:szCs w:val="27"/>
        </w:rPr>
        <w:t xml:space="preserve">  </w:t>
      </w:r>
      <w:r w:rsidRPr="00F17E7B" w:rsidR="000E593C">
        <w:rPr>
          <w:sz w:val="27"/>
          <w:szCs w:val="27"/>
        </w:rPr>
        <w:t xml:space="preserve">            </w:t>
      </w:r>
      <w:r w:rsidRPr="00F17E7B">
        <w:rPr>
          <w:sz w:val="27"/>
          <w:szCs w:val="27"/>
        </w:rPr>
        <w:t>пгт. Красногвардейское</w:t>
      </w:r>
    </w:p>
    <w:p w:rsidR="00A22F84" w:rsidRPr="00F17E7B" w:rsidP="00A22F84">
      <w:pPr>
        <w:ind w:firstLine="708"/>
        <w:rPr>
          <w:sz w:val="27"/>
          <w:szCs w:val="27"/>
        </w:rPr>
      </w:pPr>
    </w:p>
    <w:p w:rsidR="00A22F84" w:rsidRPr="00F17E7B" w:rsidP="00A22F84">
      <w:pPr>
        <w:jc w:val="both"/>
        <w:rPr>
          <w:sz w:val="27"/>
          <w:szCs w:val="27"/>
        </w:rPr>
      </w:pPr>
      <w:r w:rsidRPr="00F17E7B">
        <w:rPr>
          <w:sz w:val="27"/>
          <w:szCs w:val="27"/>
        </w:rPr>
        <w:tab/>
        <w:t>Мировой судья судебного участка №54 Красногвардейского судебного района Республики Крым Чернецкая И.В., рассмотрев дело об административном п</w:t>
      </w:r>
      <w:r w:rsidRPr="00F17E7B">
        <w:rPr>
          <w:sz w:val="27"/>
          <w:szCs w:val="27"/>
        </w:rPr>
        <w:t>равонарушении, предусмотренном  ст.14.26 КоАП РФ, в отношении: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b/>
          <w:sz w:val="27"/>
          <w:szCs w:val="27"/>
        </w:rPr>
        <w:t>Дружинского</w:t>
      </w:r>
      <w:r w:rsidRPr="00F17E7B">
        <w:rPr>
          <w:b/>
          <w:sz w:val="27"/>
          <w:szCs w:val="27"/>
        </w:rPr>
        <w:t xml:space="preserve"> В.И., </w:t>
      </w:r>
      <w:r w:rsidRPr="00F17E7B">
        <w:rPr>
          <w:sz w:val="26"/>
          <w:szCs w:val="26"/>
        </w:rPr>
        <w:t>ДАННЫЕ О ЛИЧНОСТИ</w:t>
      </w:r>
      <w:r w:rsidRPr="00F17E7B" w:rsidR="00F51772">
        <w:rPr>
          <w:sz w:val="27"/>
          <w:szCs w:val="27"/>
        </w:rPr>
        <w:t>.</w:t>
      </w:r>
    </w:p>
    <w:p w:rsidR="00F51772" w:rsidRPr="00F17E7B" w:rsidP="00A22F84">
      <w:pPr>
        <w:ind w:firstLine="708"/>
        <w:jc w:val="both"/>
        <w:rPr>
          <w:sz w:val="27"/>
          <w:szCs w:val="27"/>
        </w:rPr>
      </w:pPr>
    </w:p>
    <w:p w:rsidR="00A22F84" w:rsidRPr="00F17E7B" w:rsidP="00A22F84">
      <w:pPr>
        <w:jc w:val="center"/>
        <w:rPr>
          <w:bCs/>
          <w:sz w:val="27"/>
          <w:szCs w:val="27"/>
        </w:rPr>
      </w:pPr>
      <w:r w:rsidRPr="00F17E7B">
        <w:rPr>
          <w:bCs/>
          <w:sz w:val="27"/>
          <w:szCs w:val="27"/>
        </w:rPr>
        <w:t>установил:</w:t>
      </w:r>
    </w:p>
    <w:p w:rsidR="00300103" w:rsidRPr="00F17E7B" w:rsidP="00300103">
      <w:pPr>
        <w:tabs>
          <w:tab w:val="left" w:pos="0"/>
        </w:tabs>
        <w:jc w:val="both"/>
        <w:rPr>
          <w:sz w:val="27"/>
          <w:szCs w:val="27"/>
        </w:rPr>
      </w:pPr>
      <w:r w:rsidRPr="00F17E7B">
        <w:rPr>
          <w:sz w:val="27"/>
          <w:szCs w:val="27"/>
        </w:rPr>
        <w:tab/>
        <w:t>ДАТА</w:t>
      </w:r>
      <w:r w:rsidRPr="00F17E7B">
        <w:rPr>
          <w:sz w:val="27"/>
          <w:szCs w:val="27"/>
        </w:rPr>
        <w:t xml:space="preserve"> года в ВРЕМЯ</w:t>
      </w:r>
      <w:r w:rsidRPr="00F17E7B">
        <w:rPr>
          <w:sz w:val="27"/>
          <w:szCs w:val="27"/>
        </w:rPr>
        <w:t xml:space="preserve"> минут, </w:t>
      </w:r>
      <w:r w:rsidRPr="00F17E7B" w:rsidR="005C43E3">
        <w:rPr>
          <w:sz w:val="27"/>
          <w:szCs w:val="27"/>
        </w:rPr>
        <w:t>Дружинский В.И.</w:t>
      </w:r>
      <w:r w:rsidRPr="00F17E7B">
        <w:rPr>
          <w:sz w:val="27"/>
          <w:szCs w:val="27"/>
        </w:rPr>
        <w:t xml:space="preserve">, </w:t>
      </w:r>
      <w:r w:rsidRPr="00F17E7B" w:rsidR="001D719E">
        <w:rPr>
          <w:sz w:val="27"/>
          <w:szCs w:val="27"/>
        </w:rPr>
        <w:t xml:space="preserve">на </w:t>
      </w:r>
      <w:r w:rsidRPr="00F17E7B">
        <w:rPr>
          <w:sz w:val="27"/>
          <w:szCs w:val="27"/>
        </w:rPr>
        <w:t>МЕСТО</w:t>
      </w:r>
      <w:r w:rsidRPr="00F17E7B" w:rsidR="001D719E">
        <w:rPr>
          <w:sz w:val="27"/>
          <w:szCs w:val="27"/>
        </w:rPr>
        <w:t xml:space="preserve"> </w:t>
      </w:r>
      <w:r w:rsidRPr="00F17E7B" w:rsidR="00860DE8">
        <w:rPr>
          <w:sz w:val="27"/>
          <w:szCs w:val="27"/>
        </w:rPr>
        <w:t>,</w:t>
      </w:r>
      <w:r w:rsidRPr="00F17E7B" w:rsidR="00A87376">
        <w:rPr>
          <w:sz w:val="27"/>
          <w:szCs w:val="27"/>
        </w:rPr>
        <w:t xml:space="preserve"> на автомобиле «</w:t>
      </w:r>
      <w:r w:rsidRPr="00F17E7B">
        <w:rPr>
          <w:sz w:val="27"/>
          <w:szCs w:val="27"/>
        </w:rPr>
        <w:t>МАРКА</w:t>
      </w:r>
      <w:r w:rsidRPr="00F17E7B" w:rsidR="00A87376">
        <w:rPr>
          <w:sz w:val="27"/>
          <w:szCs w:val="27"/>
        </w:rPr>
        <w:t xml:space="preserve">», государственный регистрационный знак </w:t>
      </w:r>
      <w:r w:rsidRPr="00F17E7B">
        <w:rPr>
          <w:sz w:val="27"/>
          <w:szCs w:val="27"/>
        </w:rPr>
        <w:t>НОМЕР</w:t>
      </w:r>
      <w:r w:rsidRPr="00F17E7B" w:rsidR="00A87376">
        <w:rPr>
          <w:sz w:val="27"/>
          <w:szCs w:val="27"/>
        </w:rPr>
        <w:t>, осуществлял перевозку лома черного металла без документов, разрешающих обращение с ломом и отходами черных металлов</w:t>
      </w:r>
      <w:r w:rsidRPr="00F17E7B">
        <w:rPr>
          <w:sz w:val="27"/>
          <w:szCs w:val="27"/>
        </w:rPr>
        <w:t xml:space="preserve">, тем самым нарушив Правила обращения с ломом и отходами черных </w:t>
      </w:r>
      <w:r w:rsidRPr="00F17E7B" w:rsidR="002825A5">
        <w:rPr>
          <w:sz w:val="27"/>
          <w:szCs w:val="27"/>
        </w:rPr>
        <w:t xml:space="preserve">и цветных </w:t>
      </w:r>
      <w:r w:rsidRPr="00F17E7B">
        <w:rPr>
          <w:sz w:val="27"/>
          <w:szCs w:val="27"/>
        </w:rPr>
        <w:t>металлов и их отч</w:t>
      </w:r>
      <w:r w:rsidRPr="00F17E7B">
        <w:rPr>
          <w:sz w:val="27"/>
          <w:szCs w:val="27"/>
        </w:rPr>
        <w:t>уждения</w:t>
      </w:r>
      <w:r w:rsidRPr="00F17E7B" w:rsidR="00964D68">
        <w:rPr>
          <w:sz w:val="27"/>
          <w:szCs w:val="27"/>
        </w:rPr>
        <w:t>,</w:t>
      </w:r>
      <w:r w:rsidRPr="00F17E7B">
        <w:rPr>
          <w:sz w:val="27"/>
          <w:szCs w:val="27"/>
        </w:rPr>
        <w:t xml:space="preserve"> утвержденных Постановление</w:t>
      </w:r>
      <w:r w:rsidRPr="00F17E7B" w:rsidR="00964D68">
        <w:rPr>
          <w:sz w:val="27"/>
          <w:szCs w:val="27"/>
        </w:rPr>
        <w:t>м</w:t>
      </w:r>
      <w:r w:rsidRPr="00F17E7B">
        <w:rPr>
          <w:sz w:val="27"/>
          <w:szCs w:val="27"/>
        </w:rPr>
        <w:t xml:space="preserve"> Правительства РФ </w:t>
      </w:r>
      <w:r w:rsidRPr="00F17E7B" w:rsidR="00C54162">
        <w:rPr>
          <w:sz w:val="27"/>
          <w:szCs w:val="27"/>
        </w:rPr>
        <w:t xml:space="preserve">№ 980 </w:t>
      </w:r>
      <w:r w:rsidRPr="00F17E7B">
        <w:rPr>
          <w:sz w:val="27"/>
          <w:szCs w:val="27"/>
        </w:rPr>
        <w:t xml:space="preserve">от </w:t>
      </w:r>
      <w:r w:rsidRPr="00F17E7B" w:rsidR="00C54162">
        <w:rPr>
          <w:sz w:val="27"/>
          <w:szCs w:val="27"/>
        </w:rPr>
        <w:t>28.05.2022 года.</w:t>
      </w:r>
    </w:p>
    <w:p w:rsidR="00F95145" w:rsidRPr="00F17E7B" w:rsidP="00F95145">
      <w:pPr>
        <w:tabs>
          <w:tab w:val="left" w:pos="0"/>
        </w:tabs>
        <w:jc w:val="both"/>
        <w:rPr>
          <w:rFonts w:eastAsia="Calibri"/>
          <w:sz w:val="27"/>
          <w:szCs w:val="27"/>
          <w:lang w:eastAsia="en-US"/>
        </w:rPr>
      </w:pPr>
      <w:r w:rsidRPr="00F17E7B">
        <w:rPr>
          <w:sz w:val="27"/>
          <w:szCs w:val="27"/>
        </w:rPr>
        <w:t xml:space="preserve">         </w:t>
      </w:r>
      <w:r w:rsidRPr="00F17E7B">
        <w:rPr>
          <w:rFonts w:eastAsia="Calibri"/>
          <w:sz w:val="27"/>
          <w:szCs w:val="27"/>
          <w:lang w:eastAsia="en-US"/>
        </w:rPr>
        <w:t xml:space="preserve">В судебном заседании </w:t>
      </w:r>
      <w:r w:rsidRPr="00F17E7B" w:rsidR="001D719E">
        <w:rPr>
          <w:sz w:val="27"/>
          <w:szCs w:val="27"/>
        </w:rPr>
        <w:t>Дружинский В.И.</w:t>
      </w:r>
      <w:r w:rsidRPr="00F17E7B">
        <w:rPr>
          <w:rFonts w:eastAsia="Calibri"/>
          <w:sz w:val="27"/>
          <w:szCs w:val="27"/>
          <w:lang w:eastAsia="en-US"/>
        </w:rPr>
        <w:t xml:space="preserve"> вину призна</w:t>
      </w:r>
      <w:r w:rsidRPr="00F17E7B">
        <w:rPr>
          <w:rFonts w:eastAsia="Calibri"/>
          <w:sz w:val="27"/>
          <w:szCs w:val="27"/>
          <w:lang w:eastAsia="en-US"/>
        </w:rPr>
        <w:t>л, с правонарушением согласился, с обстоятельствами, изложенными в протоколе согласился, просил строго не наказывать.</w:t>
      </w:r>
    </w:p>
    <w:p w:rsidR="00F95145" w:rsidRPr="00F17E7B" w:rsidP="00F95145">
      <w:pPr>
        <w:tabs>
          <w:tab w:val="left" w:pos="0"/>
        </w:tabs>
        <w:jc w:val="both"/>
        <w:rPr>
          <w:sz w:val="27"/>
          <w:szCs w:val="27"/>
        </w:rPr>
      </w:pPr>
      <w:r w:rsidRPr="00F17E7B">
        <w:rPr>
          <w:rFonts w:eastAsia="Calibri"/>
          <w:sz w:val="27"/>
          <w:szCs w:val="27"/>
          <w:lang w:eastAsia="en-US"/>
        </w:rPr>
        <w:tab/>
      </w:r>
      <w:r w:rsidRPr="00F17E7B">
        <w:rPr>
          <w:rFonts w:eastAsia="Calibri"/>
          <w:sz w:val="27"/>
          <w:szCs w:val="27"/>
          <w:lang w:eastAsia="en-US"/>
        </w:rPr>
        <w:t xml:space="preserve">Исследовав материалы дела, выслушав </w:t>
      </w:r>
      <w:r w:rsidRPr="00F17E7B" w:rsidR="00BE0C40">
        <w:rPr>
          <w:sz w:val="27"/>
          <w:szCs w:val="27"/>
        </w:rPr>
        <w:t>Дружинского В.И.</w:t>
      </w:r>
      <w:r w:rsidRPr="00F17E7B">
        <w:rPr>
          <w:rFonts w:eastAsia="Calibri"/>
          <w:sz w:val="27"/>
          <w:szCs w:val="27"/>
          <w:lang w:eastAsia="en-US"/>
        </w:rPr>
        <w:t xml:space="preserve">, суд приходит к выводу о виновности </w:t>
      </w:r>
      <w:r w:rsidRPr="00F17E7B" w:rsidR="00BE0C40">
        <w:rPr>
          <w:sz w:val="27"/>
          <w:szCs w:val="27"/>
        </w:rPr>
        <w:t>Дружинского В.И.</w:t>
      </w:r>
      <w:r w:rsidRPr="00F17E7B">
        <w:rPr>
          <w:rFonts w:eastAsia="Calibri"/>
          <w:sz w:val="27"/>
          <w:szCs w:val="27"/>
          <w:lang w:eastAsia="en-US"/>
        </w:rPr>
        <w:t>, в совершении правонарушения, предусмотренном ст. 14.26 КоАП РФ.</w:t>
      </w:r>
    </w:p>
    <w:p w:rsidR="00A22F84" w:rsidRPr="00F17E7B" w:rsidP="00F95145">
      <w:pPr>
        <w:tabs>
          <w:tab w:val="left" w:pos="0"/>
        </w:tabs>
        <w:jc w:val="both"/>
        <w:rPr>
          <w:sz w:val="27"/>
          <w:szCs w:val="27"/>
        </w:rPr>
      </w:pP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 xml:space="preserve">Федеральным законом от 24.06.1998 </w:t>
      </w:r>
      <w:r w:rsidRPr="00F17E7B" w:rsidR="00964D68">
        <w:rPr>
          <w:sz w:val="27"/>
          <w:szCs w:val="27"/>
        </w:rPr>
        <w:t>№</w:t>
      </w:r>
      <w:r w:rsidRPr="00F17E7B">
        <w:rPr>
          <w:sz w:val="27"/>
          <w:szCs w:val="27"/>
        </w:rPr>
        <w:t xml:space="preserve"> 89-ФЗ "Об отходах производства и потребления" (далее - Закон N 89-ФЗ) определены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</w:t>
      </w:r>
      <w:r w:rsidRPr="00F17E7B">
        <w:rPr>
          <w:sz w:val="27"/>
          <w:szCs w:val="27"/>
        </w:rPr>
        <w:t>ую среду, а также вовлечения таких отходов в хозяйственный оборот в качестве дополнительных источников сырья.</w:t>
      </w:r>
    </w:p>
    <w:p w:rsidR="00A22F84" w:rsidRPr="00F17E7B" w:rsidP="00A22F84">
      <w:pPr>
        <w:tabs>
          <w:tab w:val="left" w:pos="0"/>
        </w:tabs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        Согласно пунктам 3, 4 статьи 13.1 Закона </w:t>
      </w:r>
      <w:r w:rsidRPr="00F17E7B" w:rsidR="00964D68">
        <w:rPr>
          <w:sz w:val="27"/>
          <w:szCs w:val="27"/>
        </w:rPr>
        <w:t>№</w:t>
      </w:r>
      <w:r w:rsidRPr="00F17E7B">
        <w:rPr>
          <w:sz w:val="27"/>
          <w:szCs w:val="27"/>
        </w:rPr>
        <w:t xml:space="preserve"> 89-ФЗ Правила обращения с ломом и отходами цветных металлов и их отчуждения и Правила обращения с ломом и отходами черных металлов и их отчуждения устанавливаются Правительством Российской Федерации.</w:t>
      </w:r>
    </w:p>
    <w:p w:rsidR="00A22F84" w:rsidRPr="00F17E7B" w:rsidP="00A22F84">
      <w:pPr>
        <w:tabs>
          <w:tab w:val="left" w:pos="0"/>
        </w:tabs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        Данные правила утверждены </w:t>
      </w:r>
      <w:r w:rsidRPr="00F17E7B" w:rsidR="00786497">
        <w:rPr>
          <w:sz w:val="27"/>
          <w:szCs w:val="27"/>
        </w:rPr>
        <w:t>постановлением Правительства РФ № 980 от 28.05.2022 года</w:t>
      </w:r>
      <w:r w:rsidRPr="00F17E7B">
        <w:rPr>
          <w:sz w:val="27"/>
          <w:szCs w:val="27"/>
        </w:rPr>
        <w:t xml:space="preserve"> и определяют </w:t>
      </w:r>
      <w:r w:rsidRPr="00F17E7B" w:rsidR="00A531D4">
        <w:rPr>
          <w:sz w:val="27"/>
          <w:szCs w:val="27"/>
        </w:rPr>
        <w:t xml:space="preserve">порядок обращения (приема, учета, хранения, транспортировки) и отчуждения лома и отходов черных и цветных металлов на территории Российской Федерации </w:t>
      </w:r>
      <w:r w:rsidRPr="00F17E7B">
        <w:rPr>
          <w:sz w:val="27"/>
          <w:szCs w:val="27"/>
        </w:rPr>
        <w:t xml:space="preserve">(далее - Правила обращения с ломом и отходами </w:t>
      </w:r>
      <w:r w:rsidRPr="00F17E7B" w:rsidR="00A531D4">
        <w:rPr>
          <w:sz w:val="27"/>
          <w:szCs w:val="27"/>
        </w:rPr>
        <w:t xml:space="preserve">цветных и </w:t>
      </w:r>
      <w:r w:rsidRPr="00F17E7B">
        <w:rPr>
          <w:sz w:val="27"/>
          <w:szCs w:val="27"/>
        </w:rPr>
        <w:t>ч</w:t>
      </w:r>
      <w:r w:rsidRPr="00F17E7B">
        <w:rPr>
          <w:sz w:val="27"/>
          <w:szCs w:val="27"/>
        </w:rPr>
        <w:t>ерных металлов, Правила).</w:t>
      </w:r>
    </w:p>
    <w:p w:rsidR="00A22F84" w:rsidRPr="00F17E7B" w:rsidP="00A22F84">
      <w:pPr>
        <w:pStyle w:val="NoSpacing"/>
        <w:tabs>
          <w:tab w:val="left" w:pos="0"/>
        </w:tabs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        В соответствии с </w:t>
      </w:r>
      <w:hyperlink r:id="rId4" w:history="1">
        <w:r w:rsidRPr="00F17E7B">
          <w:rPr>
            <w:rStyle w:val="Hyperlink"/>
            <w:color w:val="auto"/>
            <w:sz w:val="27"/>
            <w:szCs w:val="27"/>
          </w:rPr>
          <w:t>п. 1 ст. 13.1</w:t>
        </w:r>
      </w:hyperlink>
      <w:r w:rsidRPr="00F17E7B">
        <w:rPr>
          <w:sz w:val="27"/>
          <w:szCs w:val="27"/>
        </w:rPr>
        <w:t xml:space="preserve"> Федерального закона от 24.06</w:t>
      </w:r>
      <w:r w:rsidRPr="00F17E7B">
        <w:rPr>
          <w:sz w:val="27"/>
          <w:szCs w:val="27"/>
        </w:rPr>
        <w:t xml:space="preserve">.1998 N 89-ФЗ "Об отходах производства и потребления" и </w:t>
      </w:r>
      <w:hyperlink r:id="rId5" w:history="1">
        <w:r w:rsidRPr="00F17E7B">
          <w:rPr>
            <w:rStyle w:val="Hyperlink"/>
            <w:color w:val="auto"/>
            <w:sz w:val="27"/>
            <w:szCs w:val="27"/>
          </w:rPr>
          <w:t>п. 2</w:t>
        </w:r>
      </w:hyperlink>
      <w:r w:rsidRPr="00F17E7B">
        <w:rPr>
          <w:sz w:val="27"/>
          <w:szCs w:val="27"/>
        </w:rPr>
        <w:t xml:space="preserve"> Правил обращения с ломом и отход</w:t>
      </w:r>
      <w:r w:rsidRPr="00F17E7B">
        <w:rPr>
          <w:sz w:val="27"/>
          <w:szCs w:val="27"/>
        </w:rPr>
        <w:t xml:space="preserve">ами </w:t>
      </w:r>
      <w:r w:rsidRPr="00F17E7B" w:rsidR="002825A5">
        <w:rPr>
          <w:sz w:val="27"/>
          <w:szCs w:val="27"/>
        </w:rPr>
        <w:t xml:space="preserve">черных и </w:t>
      </w:r>
      <w:r w:rsidRPr="00F17E7B">
        <w:rPr>
          <w:sz w:val="27"/>
          <w:szCs w:val="27"/>
        </w:rPr>
        <w:t xml:space="preserve">цветных металлов и их отчуждения, утвержденных </w:t>
      </w:r>
      <w:r w:rsidRPr="00F17E7B" w:rsidR="00964D68">
        <w:rPr>
          <w:sz w:val="27"/>
          <w:szCs w:val="27"/>
        </w:rPr>
        <w:t>Постановлением Правительства РФ № 980 от 28.05.2022 года</w:t>
      </w:r>
      <w:r w:rsidRPr="00F17E7B">
        <w:rPr>
          <w:sz w:val="27"/>
          <w:szCs w:val="27"/>
        </w:rPr>
        <w:t xml:space="preserve">, органами государственной власти субъектов Российской Федерации утверждается </w:t>
      </w:r>
      <w:r w:rsidRPr="00F17E7B">
        <w:rPr>
          <w:sz w:val="27"/>
          <w:szCs w:val="27"/>
        </w:rPr>
        <w:t>перечень разрешенных для приема от физических лиц лома и отход</w:t>
      </w:r>
      <w:r w:rsidRPr="00F17E7B">
        <w:rPr>
          <w:sz w:val="27"/>
          <w:szCs w:val="27"/>
        </w:rPr>
        <w:t>ов цветных металлов.</w:t>
      </w:r>
    </w:p>
    <w:p w:rsidR="00A22F84" w:rsidRPr="00F17E7B" w:rsidP="00A22F8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F17E7B">
        <w:rPr>
          <w:sz w:val="27"/>
          <w:szCs w:val="27"/>
        </w:rPr>
        <w:t xml:space="preserve"> Нарушение Правил обращения с ломом и отходами черных </w:t>
      </w:r>
      <w:r w:rsidRPr="00F17E7B" w:rsidR="002825A5">
        <w:rPr>
          <w:sz w:val="27"/>
          <w:szCs w:val="27"/>
        </w:rPr>
        <w:t xml:space="preserve">и цветных </w:t>
      </w:r>
      <w:r w:rsidRPr="00F17E7B">
        <w:rPr>
          <w:sz w:val="27"/>
          <w:szCs w:val="27"/>
        </w:rPr>
        <w:t xml:space="preserve">металлов влечет за собой ответственность в соответствии с законодательством Российской Федерации. </w:t>
      </w:r>
    </w:p>
    <w:p w:rsidR="002A2D94" w:rsidRPr="00F17E7B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F17E7B">
        <w:rPr>
          <w:sz w:val="27"/>
          <w:szCs w:val="27"/>
        </w:rPr>
        <w:t>Пунктами 2, 3 Указанных Правил установлено, что физические лица осуществ</w:t>
      </w:r>
      <w:r w:rsidRPr="00F17E7B">
        <w:rPr>
          <w:sz w:val="27"/>
          <w:szCs w:val="27"/>
        </w:rPr>
        <w:t>ляют отчуждение лома и отходов цветных металлов, образующихся при использовании изделий из цветных металлов в быту и принадлежащих им на праве собственности, согласно перечню разрешенных для приема от физических лиц лома и отходов цветных металлов, который</w:t>
      </w:r>
      <w:r w:rsidRPr="00F17E7B">
        <w:rPr>
          <w:sz w:val="27"/>
          <w:szCs w:val="27"/>
        </w:rPr>
        <w:t xml:space="preserve"> утверждается органом государственной власти субъекта Российской Федерации.</w:t>
      </w:r>
    </w:p>
    <w:p w:rsidR="002A2D94" w:rsidRPr="00F17E7B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F17E7B">
        <w:rPr>
          <w:sz w:val="27"/>
          <w:szCs w:val="27"/>
        </w:rPr>
        <w:t xml:space="preserve">Юридические лица и индивидуальные предприниматели могут осуществлять обращение с ломом и отходами цветных металлов и их отчуждение в случае, если имеются документы, подтверждающие </w:t>
      </w:r>
      <w:r w:rsidRPr="00F17E7B">
        <w:rPr>
          <w:sz w:val="27"/>
          <w:szCs w:val="27"/>
        </w:rPr>
        <w:t>их право собственности на указанные лом и отходы.</w:t>
      </w:r>
    </w:p>
    <w:p w:rsidR="00AC0C04" w:rsidRPr="00F17E7B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F17E7B">
        <w:rPr>
          <w:sz w:val="27"/>
          <w:szCs w:val="27"/>
        </w:rPr>
        <w:t xml:space="preserve"> </w:t>
      </w:r>
      <w:r w:rsidRPr="00F17E7B" w:rsidR="002A2D94">
        <w:rPr>
          <w:sz w:val="27"/>
          <w:szCs w:val="27"/>
        </w:rPr>
        <w:t>Таким образом</w:t>
      </w:r>
      <w:r w:rsidRPr="00F17E7B">
        <w:rPr>
          <w:sz w:val="27"/>
          <w:szCs w:val="27"/>
        </w:rPr>
        <w:t>,</w:t>
      </w:r>
      <w:r w:rsidRPr="00F17E7B" w:rsidR="002A2D94">
        <w:rPr>
          <w:sz w:val="27"/>
          <w:szCs w:val="27"/>
        </w:rPr>
        <w:t xml:space="preserve"> физические лица имеют право только на отчуждение лома и отходов цветных металлов, образующихся при использовании изделий из цветных металлов в быту и принадлежащих им на праве собственности, и не обладают правом на </w:t>
      </w:r>
      <w:r w:rsidRPr="00F17E7B">
        <w:rPr>
          <w:sz w:val="27"/>
          <w:szCs w:val="27"/>
        </w:rPr>
        <w:t>обращение с ним в понимании Правил.</w:t>
      </w:r>
    </w:p>
    <w:p w:rsidR="00A22F84" w:rsidRPr="00F17E7B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F17E7B">
        <w:rPr>
          <w:sz w:val="27"/>
          <w:szCs w:val="27"/>
        </w:rPr>
        <w:t xml:space="preserve"> Исследовав материалы дела, принимая во внимание, что </w:t>
      </w:r>
      <w:r w:rsidRPr="00F17E7B" w:rsidR="00BE0C40">
        <w:rPr>
          <w:sz w:val="27"/>
          <w:szCs w:val="27"/>
        </w:rPr>
        <w:t>Дружинск</w:t>
      </w:r>
      <w:r w:rsidRPr="00F17E7B" w:rsidR="001D719E">
        <w:rPr>
          <w:sz w:val="27"/>
          <w:szCs w:val="27"/>
        </w:rPr>
        <w:t>ий</w:t>
      </w:r>
      <w:r w:rsidRPr="00F17E7B" w:rsidR="00BE0C40">
        <w:rPr>
          <w:sz w:val="27"/>
          <w:szCs w:val="27"/>
        </w:rPr>
        <w:t xml:space="preserve"> В.И.</w:t>
      </w:r>
      <w:r w:rsidRPr="00F17E7B">
        <w:rPr>
          <w:sz w:val="27"/>
          <w:szCs w:val="27"/>
        </w:rPr>
        <w:t xml:space="preserve"> не имеет разрешений на указанный вид деятельности,  мировой судья приходит к выводу, что его действия правильно квалифицированы по ст. 14.26 КоАП РФ, как  нарушение правил обращения с ломом и отходами цветных и черных металлов и их отчуждения.</w:t>
      </w:r>
    </w:p>
    <w:p w:rsidR="00A22F84" w:rsidRPr="00F17E7B" w:rsidP="00A22F84">
      <w:pPr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         Ви</w:t>
      </w:r>
      <w:r w:rsidRPr="00F17E7B">
        <w:rPr>
          <w:sz w:val="27"/>
          <w:szCs w:val="27"/>
        </w:rPr>
        <w:t xml:space="preserve">на </w:t>
      </w:r>
      <w:r w:rsidRPr="00F17E7B" w:rsidR="00BE0C40">
        <w:rPr>
          <w:sz w:val="27"/>
          <w:szCs w:val="27"/>
        </w:rPr>
        <w:t>Дружинского В.И.</w:t>
      </w:r>
      <w:r w:rsidRPr="00F17E7B">
        <w:rPr>
          <w:sz w:val="27"/>
          <w:szCs w:val="27"/>
        </w:rPr>
        <w:t xml:space="preserve"> подтверждается протоколом об административном правонарушении серии 8201 № </w:t>
      </w:r>
      <w:r w:rsidRPr="00F17E7B" w:rsidR="001A4F05">
        <w:rPr>
          <w:sz w:val="27"/>
          <w:szCs w:val="27"/>
        </w:rPr>
        <w:t>3573</w:t>
      </w:r>
      <w:r w:rsidRPr="00F17E7B" w:rsidR="001D719E">
        <w:rPr>
          <w:sz w:val="27"/>
          <w:szCs w:val="27"/>
        </w:rPr>
        <w:t>44</w:t>
      </w:r>
      <w:r w:rsidRPr="00F17E7B" w:rsidR="00C5448B">
        <w:rPr>
          <w:sz w:val="27"/>
          <w:szCs w:val="27"/>
        </w:rPr>
        <w:t xml:space="preserve"> </w:t>
      </w:r>
      <w:r w:rsidRPr="00F17E7B">
        <w:rPr>
          <w:sz w:val="27"/>
          <w:szCs w:val="27"/>
        </w:rPr>
        <w:t xml:space="preserve">от </w:t>
      </w:r>
      <w:r w:rsidRPr="00F17E7B" w:rsidR="001D719E">
        <w:rPr>
          <w:sz w:val="27"/>
          <w:szCs w:val="27"/>
        </w:rPr>
        <w:t>18.05</w:t>
      </w:r>
      <w:r w:rsidRPr="00F17E7B" w:rsidR="00580A9A">
        <w:rPr>
          <w:sz w:val="27"/>
          <w:szCs w:val="27"/>
        </w:rPr>
        <w:t>.2026</w:t>
      </w:r>
      <w:r w:rsidRPr="00F17E7B">
        <w:rPr>
          <w:sz w:val="27"/>
          <w:szCs w:val="27"/>
        </w:rPr>
        <w:t xml:space="preserve"> года,</w:t>
      </w:r>
      <w:r w:rsidRPr="00F17E7B" w:rsidR="00182345">
        <w:rPr>
          <w:sz w:val="27"/>
          <w:szCs w:val="27"/>
        </w:rPr>
        <w:t xml:space="preserve"> рапорт</w:t>
      </w:r>
      <w:r w:rsidRPr="00F17E7B" w:rsidR="00580A9A">
        <w:rPr>
          <w:sz w:val="27"/>
          <w:szCs w:val="27"/>
        </w:rPr>
        <w:t>ом</w:t>
      </w:r>
      <w:r w:rsidRPr="00F17E7B" w:rsidR="00182345">
        <w:rPr>
          <w:sz w:val="27"/>
          <w:szCs w:val="27"/>
        </w:rPr>
        <w:t xml:space="preserve"> </w:t>
      </w:r>
      <w:r w:rsidRPr="00F17E7B" w:rsidR="00580A9A">
        <w:rPr>
          <w:sz w:val="27"/>
          <w:szCs w:val="27"/>
        </w:rPr>
        <w:t>об обнаружении правонарушения</w:t>
      </w:r>
      <w:r w:rsidRPr="00F17E7B" w:rsidR="00860DE8">
        <w:rPr>
          <w:sz w:val="27"/>
          <w:szCs w:val="27"/>
        </w:rPr>
        <w:t xml:space="preserve">, </w:t>
      </w:r>
      <w:r w:rsidRPr="00F17E7B" w:rsidR="00580A9A">
        <w:rPr>
          <w:sz w:val="27"/>
          <w:szCs w:val="27"/>
        </w:rPr>
        <w:t>протоколом осмотра, фототаблицей,</w:t>
      </w:r>
      <w:r w:rsidRPr="00F17E7B" w:rsidR="0056130C">
        <w:rPr>
          <w:sz w:val="27"/>
          <w:szCs w:val="27"/>
        </w:rPr>
        <w:t xml:space="preserve"> водительского удостоверения, СТС,</w:t>
      </w:r>
      <w:r w:rsidRPr="00F17E7B" w:rsidR="00580A9A">
        <w:rPr>
          <w:sz w:val="27"/>
          <w:szCs w:val="27"/>
        </w:rPr>
        <w:t xml:space="preserve"> </w:t>
      </w:r>
      <w:r w:rsidRPr="00F17E7B" w:rsidR="00C5448B">
        <w:rPr>
          <w:sz w:val="27"/>
          <w:szCs w:val="27"/>
        </w:rPr>
        <w:t xml:space="preserve">письменными </w:t>
      </w:r>
      <w:r w:rsidRPr="00F17E7B">
        <w:rPr>
          <w:sz w:val="27"/>
          <w:szCs w:val="27"/>
        </w:rPr>
        <w:t xml:space="preserve">объяснениями </w:t>
      </w:r>
      <w:r w:rsidRPr="00F17E7B" w:rsidR="00BE0C40">
        <w:rPr>
          <w:sz w:val="27"/>
          <w:szCs w:val="27"/>
        </w:rPr>
        <w:t>Дружинского В.И.</w:t>
      </w:r>
      <w:r w:rsidRPr="00F17E7B" w:rsidR="00C5448B">
        <w:rPr>
          <w:sz w:val="27"/>
          <w:szCs w:val="27"/>
        </w:rPr>
        <w:t xml:space="preserve">, </w:t>
      </w:r>
      <w:r w:rsidRPr="00F17E7B" w:rsidR="00580A9A">
        <w:rPr>
          <w:sz w:val="27"/>
          <w:szCs w:val="27"/>
        </w:rPr>
        <w:t xml:space="preserve">Приемосдаточным актом № 1 от </w:t>
      </w:r>
      <w:r w:rsidRPr="00F17E7B" w:rsidR="004C7D48">
        <w:rPr>
          <w:sz w:val="27"/>
          <w:szCs w:val="27"/>
        </w:rPr>
        <w:t>18.05</w:t>
      </w:r>
      <w:r w:rsidRPr="00F17E7B" w:rsidR="00580A9A">
        <w:rPr>
          <w:sz w:val="27"/>
          <w:szCs w:val="27"/>
        </w:rPr>
        <w:t>.2026г.</w:t>
      </w:r>
      <w:r w:rsidRPr="00F17E7B">
        <w:rPr>
          <w:sz w:val="27"/>
          <w:szCs w:val="27"/>
        </w:rPr>
        <w:t xml:space="preserve">, </w:t>
      </w:r>
      <w:r w:rsidRPr="00F17E7B" w:rsidR="0056130C">
        <w:rPr>
          <w:sz w:val="27"/>
          <w:szCs w:val="27"/>
        </w:rPr>
        <w:t>протоколом о доставлении</w:t>
      </w:r>
      <w:r w:rsidRPr="00F17E7B" w:rsidR="001D719E">
        <w:rPr>
          <w:sz w:val="27"/>
          <w:szCs w:val="27"/>
        </w:rPr>
        <w:t>, информацией ИБД-Р</w:t>
      </w:r>
      <w:r w:rsidRPr="00F17E7B" w:rsidR="00F95145">
        <w:rPr>
          <w:sz w:val="27"/>
          <w:szCs w:val="27"/>
        </w:rPr>
        <w:t xml:space="preserve">, а также признательными показаниями </w:t>
      </w:r>
      <w:r w:rsidRPr="00F17E7B" w:rsidR="00BE0C40">
        <w:rPr>
          <w:sz w:val="27"/>
          <w:szCs w:val="27"/>
        </w:rPr>
        <w:t>Дружинского В.И.</w:t>
      </w:r>
      <w:r w:rsidRPr="00F17E7B" w:rsidR="00F95145">
        <w:rPr>
          <w:sz w:val="27"/>
          <w:szCs w:val="27"/>
        </w:rPr>
        <w:t xml:space="preserve">, данных в судебном заседании.  </w:t>
      </w:r>
    </w:p>
    <w:p w:rsidR="00A22F84" w:rsidRPr="00F17E7B" w:rsidP="00A22F8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17E7B">
        <w:rPr>
          <w:rFonts w:ascii="Times New Roman" w:hAnsi="Times New Roman" w:cs="Times New Roman"/>
          <w:bCs/>
          <w:sz w:val="27"/>
          <w:szCs w:val="27"/>
        </w:rPr>
        <w:t xml:space="preserve">Нарушений норм процессуального права в ходе производства по делу об </w:t>
      </w:r>
      <w:r w:rsidRPr="00F17E7B">
        <w:rPr>
          <w:rFonts w:ascii="Times New Roman" w:hAnsi="Times New Roman" w:cs="Times New Roman"/>
          <w:bCs/>
          <w:sz w:val="27"/>
          <w:szCs w:val="27"/>
        </w:rPr>
        <w:t>административном правонарушении не установлено.</w:t>
      </w:r>
    </w:p>
    <w:p w:rsidR="00A22F84" w:rsidRPr="00F17E7B" w:rsidP="00A22F84">
      <w:pPr>
        <w:ind w:firstLine="540"/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Протокол об административном правонарушении, составленный в отношении </w:t>
      </w:r>
      <w:r w:rsidRPr="00F17E7B" w:rsidR="00BE0C40">
        <w:rPr>
          <w:sz w:val="27"/>
          <w:szCs w:val="27"/>
        </w:rPr>
        <w:t>Дружинского В.И.</w:t>
      </w:r>
      <w:r w:rsidRPr="00F17E7B" w:rsidR="00786497">
        <w:rPr>
          <w:sz w:val="27"/>
          <w:szCs w:val="27"/>
        </w:rPr>
        <w:t xml:space="preserve"> </w:t>
      </w:r>
      <w:r w:rsidRPr="00F17E7B">
        <w:rPr>
          <w:sz w:val="27"/>
          <w:szCs w:val="27"/>
        </w:rPr>
        <w:t xml:space="preserve">соответствует требованиям ст. 28.2 КоАП РФ. </w:t>
      </w:r>
    </w:p>
    <w:p w:rsidR="00A22F84" w:rsidRPr="00F17E7B" w:rsidP="00A22F84">
      <w:pPr>
        <w:ind w:firstLine="540"/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Таким образом, мировой судья считает подтвержденным факт совершения </w:t>
      </w:r>
      <w:r w:rsidRPr="00F17E7B" w:rsidR="00BE0C40">
        <w:rPr>
          <w:sz w:val="27"/>
          <w:szCs w:val="27"/>
        </w:rPr>
        <w:t>Дружинского В.И.</w:t>
      </w:r>
      <w:r w:rsidRPr="00F17E7B">
        <w:rPr>
          <w:sz w:val="27"/>
          <w:szCs w:val="27"/>
        </w:rPr>
        <w:t xml:space="preserve"> правонарушения, предусмотренного ст.14.26 КоАП РФ – т.е. нарушение правил обращения с ломом и отходами цветных и черных металлов и их отчуждения. 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При таких обстоятельствах суд признает </w:t>
      </w:r>
      <w:r w:rsidRPr="00F17E7B" w:rsidR="00BE0C40">
        <w:rPr>
          <w:sz w:val="27"/>
          <w:szCs w:val="27"/>
        </w:rPr>
        <w:t>Дружинского В.И.</w:t>
      </w:r>
      <w:r w:rsidRPr="00F17E7B">
        <w:rPr>
          <w:sz w:val="27"/>
          <w:szCs w:val="27"/>
        </w:rPr>
        <w:t xml:space="preserve"> виновным в совершении административного прав</w:t>
      </w:r>
      <w:r w:rsidRPr="00F17E7B">
        <w:rPr>
          <w:sz w:val="27"/>
          <w:szCs w:val="27"/>
        </w:rPr>
        <w:t>онарушения, предусмотренного  ст.14.26  КоАП РФ.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Обстоятельствами, смягчающими административную ответственность </w:t>
      </w:r>
      <w:r w:rsidRPr="00F17E7B" w:rsidR="00BE0C40">
        <w:rPr>
          <w:sz w:val="27"/>
          <w:szCs w:val="27"/>
        </w:rPr>
        <w:t>Дружинского В.И.</w:t>
      </w:r>
      <w:r w:rsidRPr="00F17E7B">
        <w:rPr>
          <w:sz w:val="27"/>
          <w:szCs w:val="27"/>
        </w:rPr>
        <w:t xml:space="preserve">, в соответствии со ст. 4.2 КоАП РФ мировым судьей </w:t>
      </w:r>
      <w:r w:rsidRPr="00F17E7B" w:rsidR="00C5448B">
        <w:rPr>
          <w:sz w:val="27"/>
          <w:szCs w:val="27"/>
        </w:rPr>
        <w:t xml:space="preserve">не </w:t>
      </w:r>
      <w:r w:rsidRPr="00F17E7B" w:rsidR="00B9483B">
        <w:rPr>
          <w:sz w:val="27"/>
          <w:szCs w:val="27"/>
        </w:rPr>
        <w:t>установлено</w:t>
      </w:r>
      <w:r w:rsidRPr="00F17E7B">
        <w:rPr>
          <w:sz w:val="27"/>
          <w:szCs w:val="27"/>
        </w:rPr>
        <w:t xml:space="preserve">. </w:t>
      </w:r>
    </w:p>
    <w:p w:rsidR="00A22F84" w:rsidRPr="00F17E7B" w:rsidP="00805D52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>Обстоятельствами, отягчающими административную ответственнос</w:t>
      </w:r>
      <w:r w:rsidRPr="00F17E7B">
        <w:rPr>
          <w:sz w:val="27"/>
          <w:szCs w:val="27"/>
        </w:rPr>
        <w:t xml:space="preserve">ть </w:t>
      </w:r>
      <w:r w:rsidRPr="00F17E7B" w:rsidR="00AE65D0">
        <w:rPr>
          <w:sz w:val="27"/>
          <w:szCs w:val="27"/>
        </w:rPr>
        <w:t>Дружинского В.И.</w:t>
      </w:r>
      <w:r w:rsidRPr="00F17E7B">
        <w:rPr>
          <w:sz w:val="27"/>
          <w:szCs w:val="27"/>
        </w:rPr>
        <w:t xml:space="preserve">, в соответствии со ст.4.3  КоАП РФ, мировым судьей </w:t>
      </w:r>
      <w:r w:rsidRPr="00F17E7B" w:rsidR="00CB25B1">
        <w:rPr>
          <w:sz w:val="27"/>
          <w:szCs w:val="27"/>
        </w:rPr>
        <w:t>не установлено</w:t>
      </w:r>
      <w:r w:rsidRPr="00F17E7B">
        <w:rPr>
          <w:sz w:val="27"/>
          <w:szCs w:val="27"/>
        </w:rPr>
        <w:t xml:space="preserve">. 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</w:t>
      </w:r>
      <w:r w:rsidRPr="00F17E7B">
        <w:rPr>
          <w:sz w:val="27"/>
          <w:szCs w:val="27"/>
        </w:rPr>
        <w:t xml:space="preserve">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При назначении вида и размера административного наказания судья учитывает характер совершенного </w:t>
      </w:r>
      <w:r w:rsidRPr="00F17E7B">
        <w:rPr>
          <w:sz w:val="27"/>
          <w:szCs w:val="27"/>
        </w:rPr>
        <w:t>правонарушения, данные о личности лица, в отношении которого ведется производство по делу.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>Учитывая характер соверше</w:t>
      </w:r>
      <w:r w:rsidRPr="00F17E7B" w:rsidR="00053CBC">
        <w:rPr>
          <w:sz w:val="27"/>
          <w:szCs w:val="27"/>
        </w:rPr>
        <w:t xml:space="preserve">нного правонарушения, личность </w:t>
      </w:r>
      <w:r w:rsidRPr="00F17E7B" w:rsidR="00AE65D0">
        <w:rPr>
          <w:sz w:val="27"/>
          <w:szCs w:val="27"/>
        </w:rPr>
        <w:t>Дружинского В.И.</w:t>
      </w:r>
      <w:r w:rsidRPr="00F17E7B">
        <w:rPr>
          <w:sz w:val="27"/>
          <w:szCs w:val="27"/>
        </w:rPr>
        <w:t>, а также принимая во внимание, его отношение к совершенному правонарушению, суд считает необ</w:t>
      </w:r>
      <w:r w:rsidRPr="00F17E7B">
        <w:rPr>
          <w:sz w:val="27"/>
          <w:szCs w:val="27"/>
        </w:rPr>
        <w:t>ходимым назначить административное наказание в виде штрафа без конфискации.</w:t>
      </w:r>
    </w:p>
    <w:p w:rsidR="00805D52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>Руководствуясь ст.ст. 14.26, 29.9, 29.10 КоАП РФ, судья</w:t>
      </w:r>
    </w:p>
    <w:p w:rsidR="00A22F84" w:rsidRPr="00F17E7B" w:rsidP="00997EA2">
      <w:pPr>
        <w:ind w:firstLine="708"/>
        <w:jc w:val="center"/>
        <w:rPr>
          <w:sz w:val="27"/>
          <w:szCs w:val="27"/>
        </w:rPr>
      </w:pPr>
      <w:r w:rsidRPr="00F17E7B">
        <w:rPr>
          <w:sz w:val="27"/>
          <w:szCs w:val="27"/>
        </w:rPr>
        <w:t>постановил: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b/>
          <w:sz w:val="27"/>
          <w:szCs w:val="27"/>
        </w:rPr>
        <w:t>Дружинского</w:t>
      </w:r>
      <w:r w:rsidRPr="00F17E7B">
        <w:rPr>
          <w:b/>
          <w:sz w:val="27"/>
          <w:szCs w:val="27"/>
        </w:rPr>
        <w:t xml:space="preserve"> В.И., ДАТА</w:t>
      </w:r>
      <w:r w:rsidRPr="00F17E7B" w:rsidR="00860DE8">
        <w:rPr>
          <w:sz w:val="27"/>
          <w:szCs w:val="27"/>
        </w:rPr>
        <w:t xml:space="preserve"> </w:t>
      </w:r>
      <w:r w:rsidRPr="00F17E7B" w:rsidR="00465767">
        <w:rPr>
          <w:sz w:val="27"/>
          <w:szCs w:val="27"/>
        </w:rPr>
        <w:t>года рождения</w:t>
      </w:r>
      <w:r w:rsidRPr="00F17E7B">
        <w:rPr>
          <w:sz w:val="27"/>
          <w:szCs w:val="27"/>
        </w:rPr>
        <w:t xml:space="preserve">, виновным в совершении административного правонарушения, предусмотренного ст.14.26 КоАП РФ, и назначить ему административное наказание в виде административного штрафа в размере </w:t>
      </w:r>
      <w:r w:rsidRPr="00F17E7B">
        <w:rPr>
          <w:b/>
          <w:sz w:val="27"/>
          <w:szCs w:val="27"/>
        </w:rPr>
        <w:t>2</w:t>
      </w:r>
      <w:r w:rsidRPr="00F17E7B" w:rsidR="00300103">
        <w:rPr>
          <w:b/>
          <w:sz w:val="27"/>
          <w:szCs w:val="27"/>
        </w:rPr>
        <w:t xml:space="preserve"> </w:t>
      </w:r>
      <w:r w:rsidRPr="00F17E7B" w:rsidR="00915CB4">
        <w:rPr>
          <w:b/>
          <w:sz w:val="27"/>
          <w:szCs w:val="27"/>
        </w:rPr>
        <w:t>0</w:t>
      </w:r>
      <w:r w:rsidRPr="00F17E7B">
        <w:rPr>
          <w:b/>
          <w:sz w:val="27"/>
          <w:szCs w:val="27"/>
        </w:rPr>
        <w:t>00</w:t>
      </w:r>
      <w:r w:rsidRPr="00F17E7B" w:rsidR="00860DE8">
        <w:rPr>
          <w:b/>
          <w:sz w:val="27"/>
          <w:szCs w:val="27"/>
        </w:rPr>
        <w:t xml:space="preserve"> </w:t>
      </w:r>
      <w:r w:rsidRPr="00F17E7B">
        <w:rPr>
          <w:sz w:val="27"/>
          <w:szCs w:val="27"/>
        </w:rPr>
        <w:t>руб</w:t>
      </w:r>
      <w:r w:rsidRPr="00F17E7B" w:rsidR="00860DE8">
        <w:rPr>
          <w:sz w:val="27"/>
          <w:szCs w:val="27"/>
        </w:rPr>
        <w:t>.</w:t>
      </w:r>
      <w:r w:rsidRPr="00F17E7B">
        <w:rPr>
          <w:sz w:val="27"/>
          <w:szCs w:val="27"/>
        </w:rPr>
        <w:t xml:space="preserve"> (две тысячи рублей), без конфискации. </w:t>
      </w:r>
    </w:p>
    <w:p w:rsidR="00AC0C0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>Изъятый, ДАТА</w:t>
      </w:r>
      <w:r w:rsidRPr="00F17E7B">
        <w:rPr>
          <w:sz w:val="27"/>
          <w:szCs w:val="27"/>
        </w:rPr>
        <w:t xml:space="preserve"> года у </w:t>
      </w:r>
      <w:r w:rsidRPr="00F17E7B" w:rsidR="00AE65D0">
        <w:rPr>
          <w:sz w:val="27"/>
          <w:szCs w:val="27"/>
        </w:rPr>
        <w:t>Дружинского В.И.</w:t>
      </w:r>
      <w:r w:rsidRPr="00F17E7B">
        <w:rPr>
          <w:sz w:val="27"/>
          <w:szCs w:val="27"/>
        </w:rPr>
        <w:t>, и хранящ</w:t>
      </w:r>
      <w:r w:rsidRPr="00F17E7B" w:rsidR="00B9483B">
        <w:rPr>
          <w:sz w:val="27"/>
          <w:szCs w:val="27"/>
        </w:rPr>
        <w:t xml:space="preserve">ийся на ответственном хранении </w:t>
      </w:r>
      <w:r w:rsidRPr="00F17E7B" w:rsidR="009E1C53">
        <w:rPr>
          <w:sz w:val="27"/>
          <w:szCs w:val="27"/>
        </w:rPr>
        <w:t xml:space="preserve">у </w:t>
      </w:r>
      <w:r w:rsidRPr="00F17E7B" w:rsidR="004C7D48">
        <w:rPr>
          <w:sz w:val="27"/>
          <w:szCs w:val="27"/>
        </w:rPr>
        <w:t>ООО «</w:t>
      </w:r>
      <w:r w:rsidRPr="00F17E7B">
        <w:rPr>
          <w:sz w:val="27"/>
          <w:szCs w:val="27"/>
        </w:rPr>
        <w:t>НАИМЕНОВАНИЕ</w:t>
      </w:r>
      <w:r w:rsidRPr="00F17E7B" w:rsidR="004C7D48">
        <w:rPr>
          <w:sz w:val="27"/>
          <w:szCs w:val="27"/>
        </w:rPr>
        <w:t>»</w:t>
      </w:r>
      <w:r w:rsidRPr="00F17E7B" w:rsidR="009E1C53">
        <w:rPr>
          <w:sz w:val="27"/>
          <w:szCs w:val="27"/>
        </w:rPr>
        <w:t>,</w:t>
      </w:r>
      <w:r w:rsidRPr="00F17E7B">
        <w:rPr>
          <w:sz w:val="27"/>
          <w:szCs w:val="27"/>
        </w:rPr>
        <w:t xml:space="preserve"> лом черного бытового металлолома весом </w:t>
      </w:r>
      <w:r w:rsidRPr="00F17E7B" w:rsidR="00C91A61">
        <w:rPr>
          <w:sz w:val="27"/>
          <w:szCs w:val="27"/>
        </w:rPr>
        <w:t>3</w:t>
      </w:r>
      <w:r w:rsidRPr="00F17E7B" w:rsidR="004C7D48">
        <w:rPr>
          <w:sz w:val="27"/>
          <w:szCs w:val="27"/>
        </w:rPr>
        <w:t>0</w:t>
      </w:r>
      <w:r w:rsidRPr="00F17E7B" w:rsidR="00C91A61">
        <w:rPr>
          <w:sz w:val="27"/>
          <w:szCs w:val="27"/>
        </w:rPr>
        <w:t>0</w:t>
      </w:r>
      <w:r w:rsidRPr="00F17E7B" w:rsidR="00BA254D">
        <w:rPr>
          <w:sz w:val="27"/>
          <w:szCs w:val="27"/>
        </w:rPr>
        <w:t xml:space="preserve"> кг</w:t>
      </w:r>
      <w:r w:rsidRPr="00F17E7B" w:rsidR="00BA254D">
        <w:rPr>
          <w:sz w:val="27"/>
          <w:szCs w:val="27"/>
        </w:rPr>
        <w:t>.</w:t>
      </w:r>
      <w:r w:rsidRPr="00F17E7B" w:rsidR="00BA254D">
        <w:rPr>
          <w:sz w:val="27"/>
          <w:szCs w:val="27"/>
        </w:rPr>
        <w:t xml:space="preserve"> (</w:t>
      </w:r>
      <w:r w:rsidRPr="00F17E7B" w:rsidR="004C7D48">
        <w:rPr>
          <w:sz w:val="27"/>
          <w:szCs w:val="27"/>
        </w:rPr>
        <w:t>т</w:t>
      </w:r>
      <w:r w:rsidRPr="00F17E7B" w:rsidR="004C7D48">
        <w:rPr>
          <w:sz w:val="27"/>
          <w:szCs w:val="27"/>
        </w:rPr>
        <w:t>риста</w:t>
      </w:r>
      <w:r w:rsidRPr="00F17E7B" w:rsidR="00BA254D">
        <w:rPr>
          <w:sz w:val="27"/>
          <w:szCs w:val="27"/>
        </w:rPr>
        <w:t>)</w:t>
      </w:r>
      <w:r w:rsidRPr="00F17E7B">
        <w:rPr>
          <w:sz w:val="27"/>
          <w:szCs w:val="27"/>
        </w:rPr>
        <w:t>, - возвра</w:t>
      </w:r>
      <w:r w:rsidRPr="00F17E7B" w:rsidR="00BA254D">
        <w:rPr>
          <w:sz w:val="27"/>
          <w:szCs w:val="27"/>
        </w:rPr>
        <w:t>тить</w:t>
      </w:r>
      <w:r w:rsidRPr="00F17E7B">
        <w:rPr>
          <w:sz w:val="27"/>
          <w:szCs w:val="27"/>
        </w:rPr>
        <w:t xml:space="preserve"> собственнику по принадлежности</w:t>
      </w:r>
      <w:r w:rsidRPr="00F17E7B" w:rsidR="00997EA2">
        <w:rPr>
          <w:sz w:val="27"/>
          <w:szCs w:val="27"/>
        </w:rPr>
        <w:t xml:space="preserve"> – </w:t>
      </w:r>
      <w:r w:rsidRPr="00F17E7B" w:rsidR="00AE65D0">
        <w:rPr>
          <w:sz w:val="27"/>
          <w:szCs w:val="27"/>
        </w:rPr>
        <w:t>Дружинскому В.И.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>Штраф подлежит перечислению на счет получателя платежа:  РЕКВИЗИТЫ.</w:t>
      </w:r>
    </w:p>
    <w:p w:rsidR="00B77D6F" w:rsidRPr="00F17E7B" w:rsidP="00B77D6F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F17E7B">
        <w:rPr>
          <w:rFonts w:eastAsia="Calibri"/>
          <w:sz w:val="27"/>
          <w:szCs w:val="27"/>
          <w:lang w:eastAsia="en-US"/>
        </w:rPr>
        <w:t>Разъяснить лиц</w:t>
      </w:r>
      <w:r w:rsidRPr="00F17E7B">
        <w:rPr>
          <w:rFonts w:eastAsia="Calibri"/>
          <w:sz w:val="27"/>
          <w:szCs w:val="27"/>
          <w:lang w:eastAsia="en-US"/>
        </w:rPr>
        <w:t xml:space="preserve">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F17E7B">
        <w:rPr>
          <w:rFonts w:eastAsia="Calibri"/>
          <w:b/>
          <w:sz w:val="27"/>
          <w:szCs w:val="27"/>
          <w:lang w:eastAsia="en-US"/>
        </w:rPr>
        <w:t>не позднее шестидесяти дней</w:t>
      </w:r>
      <w:r w:rsidRPr="00F17E7B">
        <w:rPr>
          <w:rFonts w:eastAsia="Calibri"/>
          <w:sz w:val="27"/>
          <w:szCs w:val="27"/>
          <w:lang w:eastAsia="en-US"/>
        </w:rPr>
        <w:t xml:space="preserve"> </w:t>
      </w:r>
      <w:r w:rsidRPr="00F17E7B">
        <w:rPr>
          <w:rFonts w:eastAsia="Calibri"/>
          <w:sz w:val="27"/>
          <w:szCs w:val="27"/>
          <w:lang w:eastAsia="en-US"/>
        </w:rPr>
        <w:t>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F17E7B">
        <w:rPr>
          <w:rFonts w:eastAsia="Calibri"/>
          <w:sz w:val="27"/>
          <w:szCs w:val="27"/>
          <w:lang w:eastAsia="en-US"/>
        </w:rPr>
        <w:t xml:space="preserve"> дня истечения срока отсрочки или срока рассрочки, предусмотренных статьей</w:t>
      </w:r>
      <w:r w:rsidRPr="00F17E7B">
        <w:rPr>
          <w:rFonts w:eastAsia="Calibri"/>
          <w:sz w:val="27"/>
          <w:szCs w:val="27"/>
          <w:lang w:eastAsia="en-US"/>
        </w:rPr>
        <w:t xml:space="preserve"> 31.5 настоящего Кодекса.</w:t>
      </w:r>
    </w:p>
    <w:p w:rsidR="00B77D6F" w:rsidRPr="00F17E7B" w:rsidP="00B77D6F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F17E7B">
        <w:rPr>
          <w:rFonts w:eastAsia="Calibri"/>
          <w:b/>
          <w:sz w:val="27"/>
          <w:szCs w:val="27"/>
          <w:lang w:eastAsia="en-US"/>
        </w:rPr>
        <w:t>Копию документа</w:t>
      </w:r>
      <w:r w:rsidRPr="00F17E7B">
        <w:rPr>
          <w:rFonts w:eastAsia="Calibri"/>
          <w:sz w:val="27"/>
          <w:szCs w:val="27"/>
          <w:lang w:eastAsia="en-US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F17E7B">
        <w:rPr>
          <w:rFonts w:eastAsia="Calibri"/>
          <w:b/>
          <w:sz w:val="27"/>
          <w:szCs w:val="27"/>
          <w:lang w:eastAsia="en-US"/>
        </w:rPr>
        <w:t>необходимо</w:t>
      </w:r>
      <w:r w:rsidRPr="00F17E7B">
        <w:rPr>
          <w:rFonts w:eastAsia="Calibri"/>
          <w:sz w:val="27"/>
          <w:szCs w:val="27"/>
          <w:lang w:eastAsia="en-US"/>
        </w:rPr>
        <w:t xml:space="preserve"> </w:t>
      </w:r>
      <w:r w:rsidRPr="00F17E7B">
        <w:rPr>
          <w:rFonts w:eastAsia="Calibri"/>
          <w:b/>
          <w:sz w:val="27"/>
          <w:szCs w:val="27"/>
          <w:lang w:eastAsia="en-US"/>
        </w:rPr>
        <w:t xml:space="preserve">представить мировому судье судебного участка </w:t>
      </w:r>
      <w:r w:rsidRPr="00F17E7B">
        <w:rPr>
          <w:rFonts w:eastAsia="Calibri"/>
          <w:b/>
          <w:sz w:val="27"/>
          <w:szCs w:val="27"/>
          <w:lang w:eastAsia="en-US"/>
        </w:rPr>
        <w:t>№ 54</w:t>
      </w:r>
      <w:r w:rsidRPr="00F17E7B">
        <w:rPr>
          <w:rFonts w:eastAsia="Calibri"/>
          <w:sz w:val="27"/>
          <w:szCs w:val="27"/>
          <w:lang w:eastAsia="en-US"/>
        </w:rPr>
        <w:t xml:space="preserve"> Красногвардейского судебного района Республики Крым по адресу: пгт. Красногвардейское, ул.Титова, д. 60.</w:t>
      </w:r>
    </w:p>
    <w:p w:rsidR="00B77D6F" w:rsidRPr="00F17E7B" w:rsidP="00B77D6F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F17E7B">
        <w:rPr>
          <w:rFonts w:eastAsia="Calibri"/>
          <w:sz w:val="27"/>
          <w:szCs w:val="27"/>
          <w:lang w:eastAsia="en-US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</w:t>
      </w:r>
      <w:r w:rsidRPr="00F17E7B">
        <w:rPr>
          <w:rFonts w:eastAsia="Calibri"/>
          <w:sz w:val="27"/>
          <w:szCs w:val="27"/>
          <w:lang w:eastAsia="en-US"/>
        </w:rPr>
        <w:t>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</w:t>
      </w:r>
      <w:r w:rsidRPr="00F17E7B">
        <w:rPr>
          <w:rFonts w:eastAsia="Calibri"/>
          <w:sz w:val="27"/>
          <w:szCs w:val="27"/>
          <w:lang w:eastAsia="en-US"/>
        </w:rPr>
        <w:t>ятидесяти часов.</w:t>
      </w:r>
    </w:p>
    <w:p w:rsidR="00A22F84" w:rsidRPr="00F17E7B" w:rsidP="00A22F8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№54 </w:t>
      </w:r>
      <w:r w:rsidRPr="00F17E7B">
        <w:rPr>
          <w:sz w:val="27"/>
          <w:szCs w:val="27"/>
        </w:rPr>
        <w:t xml:space="preserve">Красногвардейского судебного района Республики Крым в течение 10 </w:t>
      </w:r>
      <w:r w:rsidRPr="00F17E7B" w:rsidR="00B77D6F">
        <w:rPr>
          <w:sz w:val="27"/>
          <w:szCs w:val="27"/>
        </w:rPr>
        <w:t>дней</w:t>
      </w:r>
      <w:r w:rsidRPr="00F17E7B">
        <w:rPr>
          <w:sz w:val="27"/>
          <w:szCs w:val="27"/>
        </w:rPr>
        <w:t xml:space="preserve"> со дня получения копии постановления</w:t>
      </w:r>
      <w:r w:rsidRPr="00F17E7B" w:rsidR="00805D52">
        <w:rPr>
          <w:sz w:val="27"/>
          <w:szCs w:val="27"/>
        </w:rPr>
        <w:t>.</w:t>
      </w:r>
    </w:p>
    <w:p w:rsidR="00805D52" w:rsidRPr="00F17E7B" w:rsidP="00A22F84">
      <w:pPr>
        <w:ind w:firstLine="708"/>
        <w:jc w:val="both"/>
        <w:rPr>
          <w:sz w:val="27"/>
          <w:szCs w:val="27"/>
        </w:rPr>
      </w:pPr>
    </w:p>
    <w:p w:rsidR="003351EE" w:rsidRPr="00F17E7B" w:rsidP="00AC0C04">
      <w:pPr>
        <w:ind w:firstLine="708"/>
        <w:jc w:val="both"/>
        <w:rPr>
          <w:sz w:val="27"/>
          <w:szCs w:val="27"/>
        </w:rPr>
      </w:pPr>
      <w:r w:rsidRPr="00F17E7B">
        <w:rPr>
          <w:sz w:val="27"/>
          <w:szCs w:val="27"/>
        </w:rPr>
        <w:t>Мировой судья</w:t>
      </w: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ab/>
      </w:r>
      <w:r w:rsidRPr="00F17E7B">
        <w:rPr>
          <w:sz w:val="27"/>
          <w:szCs w:val="27"/>
        </w:rPr>
        <w:tab/>
        <w:t>И.В. Чернецкая</w:t>
      </w:r>
    </w:p>
    <w:sectPr w:rsidSect="0056130C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34"/>
    <w:rsid w:val="00053CBC"/>
    <w:rsid w:val="00054C36"/>
    <w:rsid w:val="000E593C"/>
    <w:rsid w:val="001675F4"/>
    <w:rsid w:val="00182345"/>
    <w:rsid w:val="001A4F05"/>
    <w:rsid w:val="001D3C2B"/>
    <w:rsid w:val="001D719E"/>
    <w:rsid w:val="002108EC"/>
    <w:rsid w:val="002825A5"/>
    <w:rsid w:val="0028432A"/>
    <w:rsid w:val="002A2D94"/>
    <w:rsid w:val="00300103"/>
    <w:rsid w:val="003351EE"/>
    <w:rsid w:val="0039598E"/>
    <w:rsid w:val="003F620A"/>
    <w:rsid w:val="00465767"/>
    <w:rsid w:val="00471277"/>
    <w:rsid w:val="004867B7"/>
    <w:rsid w:val="004C7D48"/>
    <w:rsid w:val="00552FB1"/>
    <w:rsid w:val="0056130C"/>
    <w:rsid w:val="00580A9A"/>
    <w:rsid w:val="005B4755"/>
    <w:rsid w:val="005C43E3"/>
    <w:rsid w:val="006A4C35"/>
    <w:rsid w:val="006E6023"/>
    <w:rsid w:val="00786497"/>
    <w:rsid w:val="007C3ABF"/>
    <w:rsid w:val="00805D52"/>
    <w:rsid w:val="00810B15"/>
    <w:rsid w:val="00860DE8"/>
    <w:rsid w:val="0088627B"/>
    <w:rsid w:val="00903B79"/>
    <w:rsid w:val="00915CB4"/>
    <w:rsid w:val="00964D68"/>
    <w:rsid w:val="00997EA2"/>
    <w:rsid w:val="009E1C53"/>
    <w:rsid w:val="009E5F09"/>
    <w:rsid w:val="00A22F84"/>
    <w:rsid w:val="00A531D4"/>
    <w:rsid w:val="00A72E6D"/>
    <w:rsid w:val="00A87376"/>
    <w:rsid w:val="00AC0C04"/>
    <w:rsid w:val="00AE65D0"/>
    <w:rsid w:val="00B77D6F"/>
    <w:rsid w:val="00B9483B"/>
    <w:rsid w:val="00BA254D"/>
    <w:rsid w:val="00BE0C40"/>
    <w:rsid w:val="00C21BBE"/>
    <w:rsid w:val="00C32534"/>
    <w:rsid w:val="00C54162"/>
    <w:rsid w:val="00C5448B"/>
    <w:rsid w:val="00C91A61"/>
    <w:rsid w:val="00C93638"/>
    <w:rsid w:val="00CB25B1"/>
    <w:rsid w:val="00D233F2"/>
    <w:rsid w:val="00D9205D"/>
    <w:rsid w:val="00DB5008"/>
    <w:rsid w:val="00DC3CF0"/>
    <w:rsid w:val="00E31106"/>
    <w:rsid w:val="00E44248"/>
    <w:rsid w:val="00E72543"/>
    <w:rsid w:val="00F17E7B"/>
    <w:rsid w:val="00F51772"/>
    <w:rsid w:val="00F8411C"/>
    <w:rsid w:val="00F951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2F8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22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22F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8627B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862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5C1FEA1FC467C701139F4E483C8B66D16A4BA83B3B970BD1766AB33A8A4B13314E0A07EC896ED650B691A14166F6C7F16AA62F4F4BE3097JDXCH" TargetMode="External" /><Relationship Id="rId5" Type="http://schemas.openxmlformats.org/officeDocument/2006/relationships/hyperlink" Target="consultantplus://offline/ref=05C1FEA1FC467C701139F4E483C8B66D16A5B382B3B970BD1766AB33A8A4B13314E0A07EC896EC650C691A14166F6C7F16AA62F4F4BE3097JDXCH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