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09E6" w:rsidRPr="00832447" w:rsidP="00B809E6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>№ 5-54-140/2025</w:t>
      </w:r>
    </w:p>
    <w:p w:rsidR="00B809E6" w:rsidRPr="00832447" w:rsidP="00B809E6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832447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                                                                                     91MS0054-01-2025-000558-05</w:t>
      </w:r>
    </w:p>
    <w:p w:rsidR="00B809E6" w:rsidRPr="00832447" w:rsidP="00B809E6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809E6" w:rsidRPr="00832447" w:rsidP="00B809E6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>ПОСТАНОВЛЕНИЕ</w:t>
      </w:r>
    </w:p>
    <w:p w:rsidR="00B809E6" w:rsidRPr="00832447" w:rsidP="00B80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832447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B809E6" w:rsidRPr="00832447" w:rsidP="00B80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832447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ул. Титова, д.</w:t>
      </w:r>
      <w:r w:rsidRPr="00832447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832447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е-</w:t>
      </w:r>
      <w:r w:rsidRPr="00832447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832447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: </w:t>
      </w:r>
      <w:hyperlink r:id="rId4" w:history="1">
        <w:r w:rsidRPr="00832447">
          <w:rPr>
            <w:rStyle w:val="Hyperlink"/>
            <w:rFonts w:ascii="Times New Roman" w:eastAsia="Times New Roman" w:hAnsi="Times New Roman"/>
            <w:color w:val="auto"/>
            <w:sz w:val="23"/>
            <w:szCs w:val="23"/>
            <w:lang w:val="en-US" w:eastAsia="ru-RU"/>
          </w:rPr>
          <w:t>ms</w:t>
        </w:r>
        <w:r w:rsidRPr="00832447">
          <w:rPr>
            <w:rStyle w:val="Hyperlink"/>
            <w:rFonts w:ascii="Times New Roman" w:eastAsia="Times New Roman" w:hAnsi="Times New Roman"/>
            <w:color w:val="auto"/>
            <w:sz w:val="23"/>
            <w:szCs w:val="23"/>
            <w:lang w:eastAsia="ru-RU"/>
          </w:rPr>
          <w:t>54@</w:t>
        </w:r>
        <w:r w:rsidRPr="00832447">
          <w:rPr>
            <w:rStyle w:val="Hyperlink"/>
            <w:rFonts w:ascii="Times New Roman" w:eastAsia="Times New Roman" w:hAnsi="Times New Roman"/>
            <w:color w:val="auto"/>
            <w:sz w:val="23"/>
            <w:szCs w:val="23"/>
            <w:lang w:val="en-US" w:eastAsia="ru-RU"/>
          </w:rPr>
          <w:t>must</w:t>
        </w:r>
        <w:r w:rsidRPr="00832447">
          <w:rPr>
            <w:rStyle w:val="Hyperlink"/>
            <w:rFonts w:ascii="Times New Roman" w:eastAsia="Times New Roman" w:hAnsi="Times New Roman"/>
            <w:color w:val="auto"/>
            <w:sz w:val="23"/>
            <w:szCs w:val="23"/>
            <w:lang w:eastAsia="ru-RU"/>
          </w:rPr>
          <w:t>.</w:t>
        </w:r>
        <w:r w:rsidRPr="00832447">
          <w:rPr>
            <w:rStyle w:val="Hyperlink"/>
            <w:rFonts w:ascii="Times New Roman" w:eastAsia="Times New Roman" w:hAnsi="Times New Roman"/>
            <w:color w:val="auto"/>
            <w:sz w:val="23"/>
            <w:szCs w:val="23"/>
            <w:lang w:val="en-US" w:eastAsia="ru-RU"/>
          </w:rPr>
          <w:t>rk</w:t>
        </w:r>
        <w:r w:rsidRPr="00832447">
          <w:rPr>
            <w:rStyle w:val="Hyperlink"/>
            <w:rFonts w:ascii="Times New Roman" w:eastAsia="Times New Roman" w:hAnsi="Times New Roman"/>
            <w:color w:val="auto"/>
            <w:sz w:val="23"/>
            <w:szCs w:val="23"/>
            <w:lang w:eastAsia="ru-RU"/>
          </w:rPr>
          <w:t>.</w:t>
        </w:r>
        <w:r w:rsidRPr="00832447">
          <w:rPr>
            <w:rStyle w:val="Hyperlink"/>
            <w:rFonts w:ascii="Times New Roman" w:eastAsia="Times New Roman" w:hAnsi="Times New Roman"/>
            <w:color w:val="auto"/>
            <w:sz w:val="23"/>
            <w:szCs w:val="23"/>
            <w:lang w:val="en-US" w:eastAsia="ru-RU"/>
          </w:rPr>
          <w:t>gov</w:t>
        </w:r>
        <w:r w:rsidRPr="00832447">
          <w:rPr>
            <w:rStyle w:val="Hyperlink"/>
            <w:rFonts w:ascii="Times New Roman" w:eastAsia="Times New Roman" w:hAnsi="Times New Roman"/>
            <w:color w:val="auto"/>
            <w:sz w:val="23"/>
            <w:szCs w:val="23"/>
            <w:lang w:eastAsia="ru-RU"/>
          </w:rPr>
          <w:t>.</w:t>
        </w:r>
        <w:r w:rsidRPr="00832447">
          <w:rPr>
            <w:rStyle w:val="Hyperlink"/>
            <w:rFonts w:ascii="Times New Roman" w:eastAsia="Times New Roman" w:hAnsi="Times New Roman"/>
            <w:color w:val="auto"/>
            <w:sz w:val="23"/>
            <w:szCs w:val="23"/>
            <w:lang w:val="en-US" w:eastAsia="ru-RU"/>
          </w:rPr>
          <w:t>ru</w:t>
        </w:r>
      </w:hyperlink>
      <w:r w:rsidRPr="00832447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)</w:t>
      </w:r>
    </w:p>
    <w:p w:rsidR="00B809E6" w:rsidRPr="00832447" w:rsidP="00B80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B809E6" w:rsidRPr="00832447" w:rsidP="00B809E6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 xml:space="preserve">25 марта 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>2025 года                                                   пгт. Красногвардейское</w:t>
      </w:r>
    </w:p>
    <w:p w:rsidR="00B809E6" w:rsidRPr="00832447" w:rsidP="00B809E6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809E6" w:rsidRPr="00832447" w:rsidP="00B809E6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Мировой судья судебного участка № 54 Красногвардейского судебного района Республики Крым Чернецкая И.В., рассмотрев в судебном заседании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 xml:space="preserve"> в помещении судебного участка № 54 Красногвардейского судебного района Республики Крым дело об административном правонарушении, предусмотренном 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>ч. 2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 xml:space="preserve"> ст. 12.26 КоАП РФ, в отношении:</w:t>
      </w:r>
      <w:r w:rsidRPr="00832447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</w:p>
    <w:p w:rsidR="00B809E6" w:rsidRPr="00832447" w:rsidP="00B809E6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 w:rsidRPr="00832447">
        <w:rPr>
          <w:rFonts w:ascii="Times New Roman" w:eastAsia="Times New Roman" w:hAnsi="Times New Roman"/>
          <w:b/>
          <w:sz w:val="27"/>
          <w:szCs w:val="27"/>
          <w:lang w:eastAsia="ru-RU"/>
        </w:rPr>
        <w:t>Мокина</w:t>
      </w:r>
      <w:r w:rsidRPr="00832447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Д.А., </w:t>
      </w:r>
      <w:r w:rsidRPr="00832447">
        <w:rPr>
          <w:rFonts w:ascii="Times New Roman" w:hAnsi="Times New Roman"/>
          <w:sz w:val="27"/>
          <w:szCs w:val="27"/>
        </w:rPr>
        <w:t>ДАННЫЕ О ЛИЧНОСТИ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</w:p>
    <w:p w:rsidR="00B809E6" w:rsidRPr="00832447" w:rsidP="00B809E6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>установил:</w:t>
      </w:r>
    </w:p>
    <w:p w:rsidR="00B809E6" w:rsidRPr="00832447" w:rsidP="00B809E6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 w:rsidRPr="0083244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ДАТА</w:t>
      </w:r>
      <w:r w:rsidRPr="0083244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года в ВРЕМЯ</w:t>
      </w:r>
      <w:r w:rsidRPr="0083244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минут на МЕСТО</w:t>
      </w:r>
      <w:r w:rsidRPr="0083244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</w:t>
      </w:r>
      <w:r w:rsidRPr="0083244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водитель Мокин Д.А</w:t>
      </w:r>
      <w:r w:rsidRPr="0083244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83244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 управляя транспортным средством – мопед «МАРКА</w:t>
      </w:r>
      <w:r w:rsidRPr="0083244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» объемом двигателя 49.9куб</w:t>
      </w:r>
      <w:r w:rsidRPr="0083244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.с</w:t>
      </w:r>
      <w:r w:rsidRPr="0083244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м, без государственного регистрационного знака, с признаками опьянения: запах алкоголя изо рта,</w:t>
      </w:r>
      <w:r w:rsidRPr="0083244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не имея права управления транспортными средствами, и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и его действия не содержит приз</w:t>
      </w:r>
      <w:r w:rsidRPr="0083244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наков уголовно наказуемого деяния.</w:t>
      </w:r>
    </w:p>
    <w:p w:rsidR="00B809E6" w:rsidRPr="00832447" w:rsidP="00B809E6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 w:rsidRPr="0083244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В ходе рассмотрения дела </w:t>
      </w:r>
      <w:r w:rsidRPr="0083244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Мокин Д.А.</w:t>
      </w:r>
      <w:r w:rsidRPr="0083244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факт управления не отрицал, пояснив суду, что отказался ехать в больницу и проходить освидетельствование на месте т.к. ранее употреблял спиртосодержащую продукцию. Также пояснил, что не</w:t>
      </w:r>
      <w:r w:rsidRPr="0083244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является инвалидом 1-2 группы и не является военнослужащим. Мопед объёмом двигателя 49.9 кубических сантиметров. </w:t>
      </w:r>
    </w:p>
    <w:p w:rsidR="00B809E6" w:rsidRPr="00832447" w:rsidP="00B809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3244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Судья, исследовав в совокупности материалы дела об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административном правонарушении, выслушав лицо, привлекаемое к административной ответственности, приходит к выводу о том, что вина </w:t>
      </w:r>
      <w:r w:rsidRPr="0083244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Мокин</w:t>
      </w:r>
      <w:r w:rsidRPr="0083244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</w:t>
      </w:r>
      <w:r w:rsidRPr="0083244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Д.А</w:t>
      </w:r>
      <w:r w:rsidRPr="0083244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>, в совершении административного правонарушения, предусмотренного ч. 2 ст. 12.26 КоАП РФ, доказана и нашла свое п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 xml:space="preserve">одтверждение в ходе производства по делу об административном правонарушении. </w:t>
      </w:r>
    </w:p>
    <w:p w:rsidR="00B809E6" w:rsidRPr="00832447" w:rsidP="00B809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>Часть 2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 xml:space="preserve">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B809E6" w:rsidRPr="00832447" w:rsidP="00B809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п. 2.3.2 ПДД РФ, водитель обязан по требованию должностных лиц, которым предоставлено право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 xml:space="preserve">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B809E6" w:rsidRPr="00832447" w:rsidP="00B809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 xml:space="preserve"> Факт невыполнения </w:t>
      </w:r>
      <w:r w:rsidRPr="0083244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Мокин</w:t>
      </w:r>
      <w:r w:rsidRPr="0083244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ым</w:t>
      </w:r>
      <w:r w:rsidRPr="0083244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Д.А</w:t>
      </w:r>
      <w:r w:rsidRPr="0083244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 xml:space="preserve">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серии 82АП №  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>256910 от 19.03.2025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протоколом  об отстранении от управления транспортным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 xml:space="preserve"> средством серии 82 ОТ № 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>066432 от 19.03.2025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протоколом о направлении 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 xml:space="preserve">на медицинское освидетельствование на состояние опьянения серии 82МО № 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>020323 от 19.03.2025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 xml:space="preserve"> г.; выпиской с базы ГИБДД; видеозаписью, а также пояснениями 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>Мокин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 xml:space="preserve"> Д.А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 xml:space="preserve">., данных в судебном заседании. </w:t>
      </w:r>
    </w:p>
    <w:p w:rsidR="00B809E6" w:rsidRPr="00832447" w:rsidP="00B809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протоколу о направлении на медицинское освидетельствование на состояние опьянения </w:t>
      </w:r>
      <w:r w:rsidRPr="00832447" w:rsidR="00142EB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Мокин Д.А</w:t>
      </w:r>
      <w:r w:rsidRPr="0083244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 xml:space="preserve"> направлен на мед освидетельствование, поскольку выявлены признаки опьянения при отказе пройти освидетельствование на сост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 xml:space="preserve">ояние алкогольного опьянения на месте, согласно протоколу об отстранении от управления транспортным средством у него наблюдались явные признаки опьянения, а именно: 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>запах алкоголя изо рта, резкое изменение кожных покровов лица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B809E6" w:rsidRPr="00832447" w:rsidP="00B809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>Освидетельствование водител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>ей на состояние опьянения регламентируется 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 xml:space="preserve">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21 октября 2022 г. N 1882. </w:t>
      </w:r>
    </w:p>
    <w:p w:rsidR="00B809E6" w:rsidRPr="00832447" w:rsidP="00B809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>Согласно разделу I п. 2 названных Правил достаточными основаниям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>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 xml:space="preserve">ие, не соответствующее обстановке. </w:t>
      </w:r>
    </w:p>
    <w:p w:rsidR="00B809E6" w:rsidRPr="00832447" w:rsidP="00B809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и видеозаписи, у </w:t>
      </w:r>
      <w:r w:rsidRPr="0083244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Мокин</w:t>
      </w:r>
      <w:r w:rsidRPr="0083244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</w:t>
      </w:r>
      <w:r w:rsidRPr="0083244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Д.А</w:t>
      </w:r>
      <w:r w:rsidRPr="0083244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 xml:space="preserve"> сотрудниками полиции выявлены признаки опьянения: 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>запах алкоголя из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>о рта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B809E6" w:rsidRPr="00832447" w:rsidP="00B809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>При наличии указанного признака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B809E6" w:rsidRPr="00832447" w:rsidP="00B809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>Согласно п.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 xml:space="preserve"> 8 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>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>го опьянения.</w:t>
      </w:r>
    </w:p>
    <w:p w:rsidR="00B809E6" w:rsidRPr="00832447" w:rsidP="00B809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 xml:space="preserve"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послужил отказ от прохождения 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>освидетельствования на состояние алкогольного опьянения.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B809E6" w:rsidRPr="00832447" w:rsidP="00B809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со ст. 27.12 КоАП РФ отстранение от управления транспортным средством </w:t>
      </w:r>
      <w:r w:rsidRPr="0083244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Мокин</w:t>
      </w:r>
      <w:r w:rsidRPr="0083244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</w:t>
      </w:r>
      <w:r w:rsidRPr="0083244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Д.А</w:t>
      </w:r>
      <w:r w:rsidRPr="0083244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83244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 xml:space="preserve">направление на медицинское освидетельствование на состояние опьянения, осуществлено сотрудниками полиции с применением видеозаписи, которая содержит полную 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>информацию о проводимых в отношении него мерах обеспечения производства по делу об административном правонарушении, его ответы, пояснения, в рамках проводимых мер, наименование составляемых процессуальных документов в отношении него.</w:t>
      </w:r>
    </w:p>
    <w:p w:rsidR="00B809E6" w:rsidRPr="00832447" w:rsidP="00B809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>Учитывая изложенное, у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 xml:space="preserve"> сотрудников ДПС имелись законные основания для направления </w:t>
      </w:r>
      <w:r w:rsidRPr="0083244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Мокин</w:t>
      </w:r>
      <w:r w:rsidRPr="0083244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</w:t>
      </w:r>
      <w:r w:rsidRPr="0083244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Д.А</w:t>
      </w:r>
      <w:r w:rsidRPr="0083244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. 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>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 w:rsidR="00B809E6" w:rsidRPr="00832447" w:rsidP="00B809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 данными МВД России, 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>окин Д.А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 xml:space="preserve">. права управления транспортными средствами не имеет, право управления иными транспортными средствами также не имеет </w:t>
      </w:r>
    </w:p>
    <w:p w:rsidR="00B809E6" w:rsidRPr="00832447" w:rsidP="00B809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 xml:space="preserve">При таких обстоятельствах мировой судья  находит, что в деянии </w:t>
      </w:r>
      <w:r w:rsidRPr="0083244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Мокин</w:t>
      </w:r>
      <w:r w:rsidRPr="0083244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</w:t>
      </w:r>
      <w:r w:rsidRPr="0083244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Д.А</w:t>
      </w:r>
      <w:r w:rsidRPr="0083244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 xml:space="preserve"> имеется состав административного правонарушения, предус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 xml:space="preserve">мотренный ч. 2 ст. 12.26 КоАП РФ, поскольку его действиями нарушен п. 2.3.2 ПДД РФ. В действиях </w:t>
      </w:r>
      <w:r w:rsidRPr="0083244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Мокин</w:t>
      </w:r>
      <w:r w:rsidRPr="0083244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</w:t>
      </w:r>
      <w:r w:rsidRPr="0083244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Д.А</w:t>
      </w:r>
      <w:r w:rsidRPr="0083244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 xml:space="preserve"> не содержится признаков уголовно-наказуемого деяния. </w:t>
      </w:r>
    </w:p>
    <w:p w:rsidR="00B809E6" w:rsidRPr="00832447" w:rsidP="00B80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832447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28.2</w:t>
        </w:r>
      </w:hyperlink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832447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25.1</w:t>
        </w:r>
      </w:hyperlink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 и </w:t>
      </w:r>
      <w:hyperlink r:id="rId7" w:history="1">
        <w:r w:rsidRPr="00832447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51</w:t>
        </w:r>
      </w:hyperlink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 xml:space="preserve"> Конституции РФ, 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 xml:space="preserve">правонарушителю разъяснены. </w:t>
      </w:r>
    </w:p>
    <w:p w:rsidR="00B809E6" w:rsidRPr="00832447" w:rsidP="00B80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83244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Мокин</w:t>
      </w:r>
      <w:r w:rsidRPr="0083244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</w:t>
      </w:r>
      <w:r w:rsidRPr="0083244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Д.А</w:t>
      </w:r>
      <w:r w:rsidRPr="0083244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</w:t>
      </w:r>
      <w:hyperlink r:id="rId8" w:history="1">
        <w:r w:rsidRPr="00832447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ч. 2 ст. 12.26</w:t>
        </w:r>
      </w:hyperlink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РФ.</w:t>
      </w:r>
    </w:p>
    <w:p w:rsidR="00B809E6" w:rsidRPr="00832447" w:rsidP="00B80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>Установленные в Российской Федерации категории и входящие в них подкатегории транспортных средств, на управ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>ление которыми предоставляется специальное право, перечислены в пункте 1 статьи 25 Федерального закона от 10.12.1995 N 196-ФЗ "О безопасности дорожного движения". В соответствии с данной нормой к одной из категорий транспортных средств - транспортных средс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>тв категории "М", на управление которыми также предоставляется специальное право, относятся мопеды.</w:t>
      </w:r>
    </w:p>
    <w:p w:rsidR="00B809E6" w:rsidRPr="00832447" w:rsidP="00B80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>Исходя из положений приведенных норм, и в соответствии с примечанием к статье 12.1 Кодекса Российской Федерации об административных правонарушениях мопед от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>носится к транспортным средствам, на управление которыми предоставляется специальное право, такое право должно быть подтверждено водительским удостоверением.</w:t>
      </w:r>
    </w:p>
    <w:p w:rsidR="00B809E6" w:rsidRPr="00832447" w:rsidP="00B80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>Под мопедом в силу пункта 1.2 Правил дорожного движения Российской Федерации понимается двух или т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 xml:space="preserve">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</w:t>
      </w:r>
      <w:r w:rsidRPr="00832447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не превышающим 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>50 см3, или электродвигатель номинальной максимальной мощностью в р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>ежиме длительной нагрузки более 0,25 кВт и менее 4 кВт.</w:t>
      </w:r>
    </w:p>
    <w:p w:rsidR="00B809E6" w:rsidRPr="00832447" w:rsidP="00B80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 xml:space="preserve"> Транспортное средство под управлением </w:t>
      </w:r>
      <w:r w:rsidRPr="00832447" w:rsidR="00142EB4">
        <w:rPr>
          <w:rFonts w:ascii="Times New Roman" w:eastAsia="Times New Roman" w:hAnsi="Times New Roman"/>
          <w:sz w:val="27"/>
          <w:szCs w:val="27"/>
          <w:lang w:eastAsia="ru-RU"/>
        </w:rPr>
        <w:t>Мокина Д.А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>относится к категории механизированных транспортных средств, поскольку предназначен для перевозки людей и приводится в движение двигателем и относитс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>я к категории мопедов, если максимальная скорость транспортного средства составляет не более 50 км/ч, а мощность двигателя не превышает 50 см3.</w:t>
      </w:r>
    </w:p>
    <w:p w:rsidR="00B809E6" w:rsidRPr="00832447" w:rsidP="00B80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Pr="00832447" w:rsidR="00142EB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Мокина Д.А</w:t>
      </w:r>
      <w:r w:rsidRPr="0083244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83244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>суд квалифицирует по ч. 2 ст. 12.26 КоАП РФ, т.к. он, в нарушение п. 2.3.2 Правил дорожного движения, не имея права управления транспортными средствами, не выполнил законного требования сотрудника полиции о прохождении медицинского освидетельствования на с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>остояние опьянения, при наличии признаков опьянения и его бездействия не содержат признаков уголовно-наказуемого деяния, таким образом, совершил административное правонарушение, предусмотренное ч. 2 ст. 12.26 КоАП РФ.</w:t>
      </w:r>
    </w:p>
    <w:p w:rsidR="00B809E6" w:rsidRPr="00832447" w:rsidP="00B809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>Обстоятельствами, смягчающими админист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 xml:space="preserve">ративную ответственность            </w:t>
      </w:r>
      <w:r w:rsidRPr="00832447" w:rsidR="00142EB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Мокина Д.А</w:t>
      </w:r>
      <w:r w:rsidRPr="0083244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83244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со ст. 4.2 КоАП РФ, мировым судьей признается раская</w:t>
      </w:r>
      <w:r w:rsidRPr="00832447" w:rsidR="00142EB4">
        <w:rPr>
          <w:rFonts w:ascii="Times New Roman" w:eastAsia="Times New Roman" w:hAnsi="Times New Roman"/>
          <w:sz w:val="27"/>
          <w:szCs w:val="27"/>
          <w:lang w:eastAsia="ru-RU"/>
        </w:rPr>
        <w:t>ние в содеянном, признание вины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B809E6" w:rsidRPr="00832447" w:rsidP="00B809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Обстоятельств, отягчающих административную ответственность 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832447" w:rsidR="00142EB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Мокина Д.А</w:t>
      </w:r>
      <w:r w:rsidRPr="0083244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соответствии со ст.4.3  КоАП РФ, м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 xml:space="preserve">ировым судьей не установлено.   </w:t>
      </w:r>
    </w:p>
    <w:p w:rsidR="00B809E6" w:rsidRPr="00832447" w:rsidP="00B809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 xml:space="preserve">авонарушений, как самим правонарушителем, так и другими лицами. </w:t>
      </w:r>
    </w:p>
    <w:p w:rsidR="00B809E6" w:rsidRPr="00832447" w:rsidP="00B809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B809E6" w:rsidRPr="00832447" w:rsidP="00B809E6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С учетом вышеизложенного, мировой судья приходит к выводу о необходимости назначения </w:t>
      </w:r>
      <w:r w:rsidRPr="00832447" w:rsidR="00142EB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Мокину Д.А</w:t>
      </w:r>
      <w:r w:rsidRPr="0083244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административного наказания в виде административного ареста на срок 10 (десять) суток.</w:t>
      </w:r>
    </w:p>
    <w:p w:rsidR="00B809E6" w:rsidRPr="00832447" w:rsidP="00B809E6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ab/>
        <w:t>На основании  ч. 2 ст. 12.26 КоАП РФ, руководствуясь ст.ст. 2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>9.9, 29.10 КоАП РФ, мировой судья</w:t>
      </w:r>
    </w:p>
    <w:p w:rsidR="00B809E6" w:rsidRPr="00832447" w:rsidP="00B809E6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832447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постановил:</w:t>
      </w:r>
    </w:p>
    <w:p w:rsidR="00B809E6" w:rsidRPr="00832447" w:rsidP="00B809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32447">
        <w:rPr>
          <w:rFonts w:ascii="Times New Roman" w:eastAsia="Times New Roman" w:hAnsi="Times New Roman"/>
          <w:b/>
          <w:sz w:val="27"/>
          <w:szCs w:val="27"/>
          <w:lang w:eastAsia="ru-RU"/>
        </w:rPr>
        <w:t>Мокина</w:t>
      </w:r>
      <w:r w:rsidRPr="00832447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Д.А., ДАТА</w:t>
      </w:r>
      <w:r w:rsidRPr="00832447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года рождения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 xml:space="preserve">, признать виновным в совершении административного правонарушения, предусмотренного ч. 2 ст. 12.26 КоАП РФ, и подвергнуть его административному наказанию в 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>виде административного ареста на 10 (десять) суток.</w:t>
      </w:r>
    </w:p>
    <w:p w:rsidR="00B809E6" w:rsidRPr="00832447" w:rsidP="00B809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 xml:space="preserve">Срок административного наказания в виде ареста исчислять с 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832447" w:rsidR="00142EB4">
        <w:rPr>
          <w:rFonts w:ascii="Times New Roman" w:eastAsia="Times New Roman" w:hAnsi="Times New Roman"/>
          <w:sz w:val="27"/>
          <w:szCs w:val="27"/>
          <w:lang w:eastAsia="ru-RU"/>
        </w:rPr>
        <w:t>2 часов 00 минут 25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832447" w:rsidR="00142EB4">
        <w:rPr>
          <w:rFonts w:ascii="Times New Roman" w:eastAsia="Times New Roman" w:hAnsi="Times New Roman"/>
          <w:sz w:val="27"/>
          <w:szCs w:val="27"/>
          <w:lang w:eastAsia="ru-RU"/>
        </w:rPr>
        <w:t>марта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>202</w:t>
      </w:r>
      <w:r w:rsidRPr="00832447" w:rsidR="00142EB4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года.</w:t>
      </w:r>
    </w:p>
    <w:p w:rsidR="00B809E6" w:rsidRPr="00832447" w:rsidP="00B809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>Согласно ч. 1 ст. 32.8 КоАП РФ постановление судьи об административном аресте исполняется органами внутренн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>их дел немедленно после вынесения такого постановления.</w:t>
      </w:r>
    </w:p>
    <w:p w:rsidR="00B809E6" w:rsidRPr="00832447" w:rsidP="00B809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832447" w:rsidR="00142EB4">
        <w:rPr>
          <w:rFonts w:ascii="Times New Roman" w:eastAsia="Times New Roman" w:hAnsi="Times New Roman"/>
          <w:sz w:val="27"/>
          <w:szCs w:val="27"/>
          <w:lang w:eastAsia="ru-RU"/>
        </w:rPr>
        <w:t xml:space="preserve">дней 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>с</w:t>
      </w: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>о дня получения его копии.</w:t>
      </w:r>
    </w:p>
    <w:p w:rsidR="00B809E6" w:rsidRPr="00832447" w:rsidP="00B809E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809E6" w:rsidRPr="00832447" w:rsidP="00B809E6">
      <w:pPr>
        <w:spacing w:after="0" w:line="240" w:lineRule="auto"/>
        <w:ind w:firstLine="708"/>
      </w:pPr>
      <w:r w:rsidRPr="00832447">
        <w:rPr>
          <w:rFonts w:ascii="Times New Roman" w:eastAsia="Times New Roman" w:hAnsi="Times New Roman"/>
          <w:sz w:val="27"/>
          <w:szCs w:val="27"/>
          <w:lang w:eastAsia="ru-RU"/>
        </w:rPr>
        <w:t>Мировой судья                                                                          И.В. Чернецкая</w:t>
      </w:r>
    </w:p>
    <w:p w:rsidR="006608FF" w:rsidRPr="00832447"/>
    <w:sectPr w:rsidSect="00142EB4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799"/>
    <w:rsid w:val="00142EB4"/>
    <w:rsid w:val="006608FF"/>
    <w:rsid w:val="00832447"/>
    <w:rsid w:val="008F0799"/>
    <w:rsid w:val="00B809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9E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09E6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42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42EB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54@must.rk.gov.ru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