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D75" w:rsidP="00B57D7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5-54-141/2022</w:t>
      </w:r>
    </w:p>
    <w:p w:rsidR="00B57D75" w:rsidP="00B57D7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0054-01-2022-000535-26</w:t>
      </w:r>
    </w:p>
    <w:p w:rsidR="00B57D75" w:rsidP="00B57D75">
      <w:pPr>
        <w:tabs>
          <w:tab w:val="left" w:pos="671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D75" w:rsidP="00B5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57D75" w:rsidP="00B57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</w:t>
      </w:r>
      <w:r w:rsidR="003968CD">
        <w:rPr>
          <w:rFonts w:ascii="Times New Roman" w:eastAsia="Times New Roman" w:hAnsi="Times New Roman"/>
          <w:bCs/>
          <w:color w:val="000000"/>
          <w:spacing w:val="9"/>
          <w:lang w:eastAsia="ru-RU"/>
        </w:rPr>
        <w:t>4</w:t>
      </w: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lang w:eastAsia="ru-RU"/>
        </w:rPr>
        <w:t>60,</w:t>
      </w:r>
      <w:r>
        <w:rPr>
          <w:rFonts w:ascii="Times New Roman" w:eastAsia="Times New Roman" w:hAnsi="Times New Roman"/>
          <w:iCs/>
          <w:lang w:eastAsia="ru-RU"/>
        </w:rPr>
        <w:t xml:space="preserve"> тел.: (36556) 2-18-28,</w:t>
      </w:r>
    </w:p>
    <w:p w:rsidR="00B57D75" w:rsidP="00B57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lang w:val="en-US" w:eastAsia="ru-RU"/>
        </w:rPr>
        <w:t>mail</w:t>
      </w:r>
      <w:r>
        <w:rPr>
          <w:rFonts w:ascii="Times New Roman" w:eastAsia="Times New Roman" w:hAnsi="Times New Roman"/>
          <w:iCs/>
          <w:lang w:eastAsia="ru-RU"/>
        </w:rPr>
        <w:t>: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54@</w:t>
      </w:r>
      <w:r>
        <w:rPr>
          <w:rFonts w:ascii="Times New Roman" w:eastAsia="Times New Roman" w:hAnsi="Times New Roman"/>
          <w:lang w:val="en-US" w:eastAsia="ru-RU"/>
        </w:rPr>
        <w:t>must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gov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B57D75" w:rsidP="00B57D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7D75" w:rsidP="00B57D7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 июня  2022 года                                          пгт. Красногвардейское</w:t>
      </w:r>
    </w:p>
    <w:p w:rsidR="00B57D75" w:rsidP="00B57D7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D75" w:rsidP="00B57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 судебного участка № 54  Красногвардейского судебного района Республики Крым Чернецкая И.В., рассмотрев дело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правонарушении, о привлечении к административной ответственности: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Пастушенко П.С</w:t>
      </w:r>
      <w:r>
        <w:rPr>
          <w:rFonts w:ascii="Times New Roman" w:hAnsi="Times New Roman"/>
          <w:sz w:val="28"/>
          <w:szCs w:val="28"/>
        </w:rPr>
        <w:t>, ЛИЧНЫЕ ДАНЫЕ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 ч. 2  ст. 12.7 КоАП РФ,</w:t>
      </w:r>
    </w:p>
    <w:p w:rsidR="00B57D75" w:rsidP="00B57D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с т а н о в и л:</w:t>
      </w:r>
    </w:p>
    <w:p w:rsidR="00B57D75" w:rsidP="00B57D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Пастушенко П.С., 16.03.2022 года в 15 часов 25 минут на 63 км автодороги Граница с Украиной – Симферополь – Алушта – Ялта, управлял транспортным средством –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средствами, чем нарушил требования п. 2.1.1 ПДД РФ.</w:t>
      </w:r>
    </w:p>
    <w:p w:rsidR="00B57D75" w:rsidP="00B57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Транспортное средство 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принадлежит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зарегистрированному по адресу: ЛИЧНЫЕ ДАНЫЕ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350EDE">
        <w:rPr>
          <w:rFonts w:ascii="Times New Roman" w:eastAsia="Times New Roman" w:hAnsi="Times New Roman"/>
          <w:sz w:val="28"/>
          <w:szCs w:val="28"/>
          <w:lang w:eastAsia="ru-RU"/>
        </w:rPr>
        <w:t>Пастушенко П.С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факт управления не отрицал, пояснил, что действительно управлял транспортным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средством, так как считал, что срок лишения права управления истек, поскольку он сдал водительское удостоверение по месту своей регистрации на Украине.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 </w:t>
      </w:r>
      <w:r w:rsidRPr="00350EDE">
        <w:rPr>
          <w:rFonts w:ascii="Times New Roman" w:eastAsia="Times New Roman" w:hAnsi="Times New Roman"/>
          <w:sz w:val="28"/>
          <w:szCs w:val="28"/>
          <w:lang w:eastAsia="ru-RU"/>
        </w:rPr>
        <w:t>Пастушенко П.С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 2 ст. 12.7 КоАП РФ, а именно управление транс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портным средством водителем, не имеющим (лишенным) права управления транспортным средством.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C771D">
        <w:rPr>
          <w:rFonts w:ascii="Times New Roman" w:eastAsia="Times New Roman" w:hAnsi="Times New Roman"/>
          <w:sz w:val="28"/>
          <w:szCs w:val="28"/>
          <w:lang w:eastAsia="ru-RU"/>
        </w:rPr>
        <w:t>Пастушенко П.С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12.7 КоАП РФ подтверждается, протоколом об административном правонаруше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серии 82АП № 148492 от 16.03.2022 года, протоколом об отстранении от управления транспортным средством серии 82ОТ № 036997 от 16.03.2022 года, постановлением  о привлечении к административной ответственности по ч. 1 ст. 12.26 КоАП РФ от 22.12.2015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6C771D">
        <w:rPr>
          <w:rFonts w:ascii="Times New Roman" w:eastAsia="Times New Roman" w:hAnsi="Times New Roman"/>
          <w:sz w:val="28"/>
          <w:szCs w:val="28"/>
          <w:lang w:eastAsia="ru-RU"/>
        </w:rPr>
        <w:t>Пастушенко П.С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лишен права управления транспортным средством сроком на один год шесть месяцев, постановление вступило в законную силу 01.03.2016 года, Протоколом об изъятии водительского удостоверения от 16.03.2022 года.</w:t>
      </w:r>
    </w:p>
    <w:p w:rsidR="00B57D75" w:rsidP="00B5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3</w:t>
      </w:r>
      <w:r>
        <w:rPr>
          <w:rFonts w:ascii="Times New Roman" w:hAnsi="Times New Roman"/>
          <w:sz w:val="28"/>
          <w:szCs w:val="28"/>
        </w:rPr>
        <w:t>2.7 КоАП РФ в</w:t>
      </w:r>
      <w:r w:rsidRPr="006C771D">
        <w:rPr>
          <w:rFonts w:ascii="Times New Roman" w:hAnsi="Times New Roman"/>
          <w:sz w:val="28"/>
          <w:szCs w:val="28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</w:t>
      </w:r>
      <w:r w:rsidRPr="006C771D">
        <w:rPr>
          <w:rFonts w:ascii="Times New Roman" w:hAnsi="Times New Roman"/>
          <w:sz w:val="28"/>
          <w:szCs w:val="28"/>
        </w:rPr>
        <w:t xml:space="preserve"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6C771D">
        <w:rPr>
          <w:rFonts w:ascii="Times New Roman" w:hAnsi="Times New Roman"/>
          <w:sz w:val="28"/>
          <w:szCs w:val="28"/>
        </w:rPr>
        <w:t xml:space="preserve">административного наказания, заявления лица об утрате указанных документов. </w:t>
      </w:r>
    </w:p>
    <w:p w:rsidR="0039565E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не принимает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доводы лица привлекаемого к административной ответственности, относительно того, что он сдавал водительское удостоверение по месту своей регистрации на Украине, поскольку согласно </w:t>
      </w:r>
      <w:r w:rsidRPr="00B57D75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57D75">
        <w:rPr>
          <w:rFonts w:ascii="Times New Roman" w:eastAsia="Times New Roman" w:hAnsi="Times New Roman"/>
          <w:sz w:val="28"/>
          <w:szCs w:val="28"/>
          <w:lang w:eastAsia="ru-RU"/>
        </w:rPr>
        <w:t xml:space="preserve"> 1.1 статьи 32.7 КоАП РФ водительское удостоверение или време</w:t>
      </w:r>
      <w:r w:rsidRPr="00B57D75">
        <w:rPr>
          <w:rFonts w:ascii="Times New Roman" w:eastAsia="Times New Roman" w:hAnsi="Times New Roman"/>
          <w:sz w:val="28"/>
          <w:szCs w:val="28"/>
          <w:lang w:eastAsia="ru-RU"/>
        </w:rPr>
        <w:t>нное разрешение на право управления транспортным средством соответствующего вида, выданное в установленном порядке при замене или утрате водительского удостоверения, находящиеся у гражданина на руках на момент вступления в законную силу постановления о наз</w:t>
      </w:r>
      <w:r w:rsidRPr="00B57D75">
        <w:rPr>
          <w:rFonts w:ascii="Times New Roman" w:eastAsia="Times New Roman" w:hAnsi="Times New Roman"/>
          <w:sz w:val="28"/>
          <w:szCs w:val="28"/>
          <w:lang w:eastAsia="ru-RU"/>
        </w:rPr>
        <w:t>начении административного наказания в виде лишения права управления транспортными средствами, в течение трех рабочих дней должны быть сданы им в подразделение Госавтоинспекции, исполняющее данное административное наказание, а в случае утраты указанных доку</w:t>
      </w:r>
      <w:r w:rsidRPr="00B57D75">
        <w:rPr>
          <w:rFonts w:ascii="Times New Roman" w:eastAsia="Times New Roman" w:hAnsi="Times New Roman"/>
          <w:sz w:val="28"/>
          <w:szCs w:val="28"/>
          <w:lang w:eastAsia="ru-RU"/>
        </w:rPr>
        <w:t>ментов - должно быть подано заявление об этом.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565E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565E">
        <w:rPr>
          <w:rFonts w:ascii="Times New Roman" w:eastAsia="Times New Roman" w:hAnsi="Times New Roman"/>
          <w:sz w:val="28"/>
          <w:szCs w:val="28"/>
          <w:lang w:eastAsia="ru-RU"/>
        </w:rPr>
        <w:t>В качестве подразделения, на которое возлагается исполнение постановления о назначении административного наказания в части лишения права управления транспортными средствами, как правило, следует указывать под</w:t>
      </w:r>
      <w:r w:rsidRPr="0039565E">
        <w:rPr>
          <w:rFonts w:ascii="Times New Roman" w:eastAsia="Times New Roman" w:hAnsi="Times New Roman"/>
          <w:sz w:val="28"/>
          <w:szCs w:val="28"/>
          <w:lang w:eastAsia="ru-RU"/>
        </w:rPr>
        <w:t>разделение органа, должностное лицо которого направило дело об административном правонарушении на рассмотрение судье, в том числе в случае вынесения постановления в отношении лица, проживающего за пределами Российской Федерации.</w:t>
      </w:r>
    </w:p>
    <w:p w:rsidR="0039565E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усматривается из постан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овления о лишении права управления Пастушенко П.С. транспортными средствами ему разъяснены порядок и сроки сдачи водительского удостоверения, а также указан орган в который он обязан сдать водительское удостоверение.</w:t>
      </w:r>
    </w:p>
    <w:p w:rsidR="0039565E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обстоятельство, что Пастушенко П.С.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получал копию постановления от 22.12.2015 года по адресу своего проживания, не освобождает его от ответственности, т.к. ответственность за неполучение юридически значимой корреспонденции лежит на лице, привлекаемом к административной ответственности.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енивая исследованные в ходе судебного разбирательства доказательства в их совокупности, суд приходит к выводу о доказанности вины </w:t>
      </w:r>
      <w:r w:rsidRPr="006C771D">
        <w:rPr>
          <w:rFonts w:ascii="Times New Roman" w:eastAsia="Times New Roman" w:hAnsi="Times New Roman"/>
          <w:sz w:val="28"/>
          <w:szCs w:val="28"/>
          <w:lang w:eastAsia="ru-RU"/>
        </w:rPr>
        <w:t>Пастушенко П.С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12.7 КоАП РФ.</w:t>
      </w:r>
    </w:p>
    <w:p w:rsidR="00B57D75" w:rsidP="00B5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</w:t>
      </w:r>
      <w:r>
        <w:rPr>
          <w:rFonts w:ascii="Times New Roman" w:hAnsi="Times New Roman"/>
          <w:sz w:val="28"/>
          <w:szCs w:val="28"/>
        </w:rPr>
        <w:t>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B57D75" w:rsidP="00B5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</w:t>
      </w:r>
      <w:r>
        <w:rPr>
          <w:rFonts w:ascii="Times New Roman" w:hAnsi="Times New Roman"/>
          <w:sz w:val="28"/>
          <w:szCs w:val="28"/>
        </w:rPr>
        <w:t xml:space="preserve">ствами, смягчающими ответственность </w:t>
      </w:r>
      <w:r w:rsidRPr="006C771D">
        <w:rPr>
          <w:rFonts w:ascii="Times New Roman" w:hAnsi="Times New Roman"/>
          <w:sz w:val="28"/>
          <w:szCs w:val="28"/>
        </w:rPr>
        <w:t>Пастушенко П.С</w:t>
      </w:r>
      <w:r>
        <w:rPr>
          <w:rFonts w:ascii="Times New Roman" w:hAnsi="Times New Roman"/>
          <w:sz w:val="28"/>
          <w:szCs w:val="28"/>
        </w:rPr>
        <w:t>. судьей признается наличие несовершеннолетнего ребенка на иждивении.</w:t>
      </w:r>
    </w:p>
    <w:p w:rsidR="00B57D75" w:rsidP="00B5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6C771D">
        <w:rPr>
          <w:rFonts w:ascii="Times New Roman" w:hAnsi="Times New Roman"/>
          <w:sz w:val="28"/>
          <w:szCs w:val="28"/>
        </w:rPr>
        <w:t>Пастушенко П.С</w:t>
      </w:r>
      <w:r>
        <w:rPr>
          <w:rFonts w:ascii="Times New Roman" w:hAnsi="Times New Roman"/>
          <w:sz w:val="28"/>
          <w:szCs w:val="28"/>
        </w:rPr>
        <w:t>., судом не установлено.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учитывая, чт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C771D">
        <w:rPr>
          <w:rFonts w:ascii="Times New Roman" w:hAnsi="Times New Roman"/>
          <w:sz w:val="28"/>
          <w:szCs w:val="28"/>
        </w:rPr>
        <w:t>Пастушенко П.С</w:t>
      </w:r>
      <w:r>
        <w:rPr>
          <w:rFonts w:ascii="Times New Roman" w:hAnsi="Times New Roman"/>
          <w:sz w:val="28"/>
          <w:szCs w:val="28"/>
        </w:rPr>
        <w:t xml:space="preserve">. имеет источник дохода, судья приходит к выводу о необходимо подвергнуть </w:t>
      </w:r>
      <w:r w:rsidRPr="006C771D">
        <w:rPr>
          <w:rFonts w:ascii="Times New Roman" w:hAnsi="Times New Roman"/>
          <w:sz w:val="28"/>
          <w:szCs w:val="28"/>
        </w:rPr>
        <w:t>Пастушенко П.С</w:t>
      </w:r>
      <w:r>
        <w:rPr>
          <w:rFonts w:ascii="Times New Roman" w:hAnsi="Times New Roman"/>
          <w:sz w:val="28"/>
          <w:szCs w:val="28"/>
        </w:rPr>
        <w:t>. административному взысканию в виде штрафа, предусмотренного санкцией  ч. 2 ст. 12.7 КоАП РФ.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исходит из того, что административное наказ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вида и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вышеизложенного, мировой судья приходит к выводу о необходимости назначения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ративного наказания в виде административного штрафа. </w:t>
      </w:r>
    </w:p>
    <w:p w:rsidR="00B57D75" w:rsidP="00B57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основании  ч. 2 ст.12.7 КоАП РФ, руководствуясь ст.ст. 29.9, 29.10 КоАП РФ,-</w:t>
      </w:r>
    </w:p>
    <w:p w:rsidR="00B57D75" w:rsidP="00B57D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B57D75" w:rsidP="00B57D7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7D75" w:rsidP="00B57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6C771D">
        <w:rPr>
          <w:rFonts w:ascii="Times New Roman" w:hAnsi="Times New Roman"/>
          <w:sz w:val="28"/>
          <w:szCs w:val="28"/>
        </w:rPr>
        <w:t xml:space="preserve">Пастушенко </w:t>
      </w:r>
      <w:r>
        <w:rPr>
          <w:rFonts w:ascii="Times New Roman" w:hAnsi="Times New Roman"/>
          <w:sz w:val="28"/>
          <w:szCs w:val="28"/>
        </w:rPr>
        <w:t>П.С.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,ЛИЧНЫЕ ДАНЫЕ,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 в виде штрафа в размере 30000,00 (тридцать тысяч) рублей.</w:t>
      </w:r>
    </w:p>
    <w:p w:rsidR="00B57D75" w:rsidP="00B57D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счет получателя платежа - наименован</w:t>
      </w:r>
      <w:r>
        <w:rPr>
          <w:rFonts w:ascii="Times New Roman" w:hAnsi="Times New Roman"/>
          <w:sz w:val="28"/>
          <w:szCs w:val="28"/>
        </w:rPr>
        <w:t>ие получателя платежа: получатель РЕКВИЗИТЫ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rFonts w:ascii="Times New Roman" w:hAnsi="Times New Roman"/>
          <w:sz w:val="28"/>
          <w:szCs w:val="28"/>
        </w:rPr>
        <w:t>силу либо со дня истечения срока отсрочки или срока рассрочки, предусмотренных ст. 31.5 настоящего Кодекса.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</w:t>
      </w:r>
      <w:r>
        <w:rPr>
          <w:rFonts w:ascii="Times New Roman" w:hAnsi="Times New Roman"/>
          <w:sz w:val="28"/>
          <w:szCs w:val="28"/>
        </w:rPr>
        <w:t>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</w:t>
      </w:r>
      <w:r>
        <w:rPr>
          <w:rFonts w:ascii="Times New Roman" w:hAnsi="Times New Roman"/>
          <w:sz w:val="28"/>
          <w:szCs w:val="28"/>
        </w:rPr>
        <w:t>.26, частью 3 статьи 12.27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</w:t>
      </w:r>
      <w:r>
        <w:rPr>
          <w:rFonts w:ascii="Times New Roman" w:hAnsi="Times New Roman"/>
          <w:sz w:val="28"/>
          <w:szCs w:val="28"/>
        </w:rPr>
        <w:t>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20.25 КоАП РФ неуплат</w:t>
      </w:r>
      <w:r>
        <w:rPr>
          <w:rFonts w:ascii="Times New Roman" w:hAnsi="Times New Roman"/>
          <w:sz w:val="28"/>
          <w:szCs w:val="28"/>
        </w:rP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</w:t>
      </w:r>
      <w:r>
        <w:rPr>
          <w:rFonts w:ascii="Times New Roman" w:hAnsi="Times New Roman"/>
          <w:sz w:val="28"/>
          <w:szCs w:val="28"/>
        </w:rPr>
        <w:t>дцати суток, либо обязательные работы на срок до пятидесяти часов.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</w:t>
      </w:r>
      <w:r>
        <w:rPr>
          <w:rFonts w:ascii="Times New Roman" w:hAnsi="Times New Roman"/>
          <w:sz w:val="28"/>
          <w:szCs w:val="28"/>
        </w:rPr>
        <w:t>привлеченному к административной ответственности, необходимо пред</w:t>
      </w:r>
      <w:r>
        <w:rPr>
          <w:rFonts w:ascii="Times New Roman" w:hAnsi="Times New Roman"/>
          <w:sz w:val="28"/>
          <w:szCs w:val="28"/>
        </w:rPr>
        <w:t>ставить мировому судье судебного участка № 55 Красногвардейского судебного района Республики Крым по адресу: пгт. Красногвардейское, ул. Титова, д. 60.</w:t>
      </w:r>
    </w:p>
    <w:p w:rsidR="00B57D75" w:rsidP="00B57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может быть обжаловано в Красногвардейский районный суд Республики Крым в течение 10 суток </w:t>
      </w:r>
      <w:r>
        <w:rPr>
          <w:rFonts w:ascii="Times New Roman" w:hAnsi="Times New Roman"/>
          <w:color w:val="000000"/>
          <w:sz w:val="28"/>
          <w:szCs w:val="28"/>
        </w:rPr>
        <w:t>со дня получения копии постановления.</w:t>
      </w:r>
    </w:p>
    <w:p w:rsidR="00B57D75" w:rsidP="00B57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D75" w:rsidP="00B57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И.В. Чернецкая</w:t>
      </w:r>
    </w:p>
    <w:p w:rsidR="00B57D75" w:rsidP="00B57D75"/>
    <w:p w:rsidR="00B57D75" w:rsidP="00B57D75"/>
    <w:p w:rsidR="0074794A"/>
    <w:sectPr w:rsidSect="003968C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A6"/>
    <w:rsid w:val="00350EDE"/>
    <w:rsid w:val="0039565E"/>
    <w:rsid w:val="003968CD"/>
    <w:rsid w:val="004F2747"/>
    <w:rsid w:val="005A4BA6"/>
    <w:rsid w:val="006C771D"/>
    <w:rsid w:val="0074794A"/>
    <w:rsid w:val="00B57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9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56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