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5-54-163/2018</w:t>
      </w:r>
    </w:p>
    <w:p w:rsidR="00A77B3E">
      <w:r>
        <w:t>ПОСТАНОВЛЕНИЕ</w:t>
      </w:r>
    </w:p>
    <w:p w:rsidR="00A77B3E"/>
    <w:p w:rsidR="00A77B3E">
      <w:r>
        <w:tab/>
        <w:t>14 июня 2018 года                                                 пгт. 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          Юрчук Аллы Сергеевны, паспортные данные, гражданки РФ, имеющей на иждивении несовершеннолетнего ребенка возрастом 10 лет, индивидуального предпринимателя, зарегистрированной и проживающей по адресу: адрес, по ч. 1 ст. 6.1.1 КоАП РФ,</w:t>
      </w:r>
    </w:p>
    <w:p w:rsidR="00A77B3E">
      <w:r>
        <w:t>УСТАНОВИЛ:</w:t>
      </w:r>
    </w:p>
    <w:p w:rsidR="00A77B3E"/>
    <w:p w:rsidR="00A77B3E">
      <w:r>
        <w:t xml:space="preserve">Юрчук А.С., 22 мая 2018 года приблизительно в 18 часов 00 минут, находясь во дворе дома № 44 по адрес в адрес, в ходе конфликта, возникшего между ней, ее гражданским мужем Кубаткиным С.И. с одной стороны и Горбенко И.В., Горбенко О.Г., с другой стороны, причинила телесные повреждения Горбенко О.Г., а именно нанесла 7-9 ударов кулаком по лицу и телу, чем причинила физическую боль и страдание, не повлекших последствий, предусмотренных ст. 115 УК РФ. </w:t>
      </w:r>
    </w:p>
    <w:p w:rsidR="00A77B3E">
      <w:r>
        <w:t xml:space="preserve">Действия Юрчук А.С. инспектором ПДН ОПДН ОУУП и ПДН ОМВД России по Красногвардейскому району Кусовым Д.Н. квалифицированы по ст.6.1.1 кодекса Российской Федерации об административных правонарушениях (далее – КоАП РФ). </w:t>
      </w:r>
    </w:p>
    <w:p w:rsidR="00A77B3E">
      <w:r>
        <w:t xml:space="preserve">В судебном заседании Юрчук А.С. факт нанесения телесных повреждений Горбенко О.Г. не отрицала, однако считает, что действовала в пределах необходимой обороны, поскольку Горбенко О.Г. первая ее схватила сзади и причинила ей физическую боль, считает, что защищалась. </w:t>
      </w:r>
    </w:p>
    <w:p w:rsidR="00A77B3E">
      <w:r>
        <w:t xml:space="preserve">Вина Юрчук А.С.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163767 от 30.05.2018 года; письменными объяснениями Горбенко О.Г., Кубаткина С.И., Горбенко И.В., Кошевого Е.И., Усатенко Л.Г., актом судебно-медицинского освидетельствования №  185 от 23.05.2018 года, согласно которому у Горбенко О.Г. обнаружены повреждения в виде кровоподтека в затылочной области, ссадины на лице, кровоподтек на руке. </w:t>
      </w:r>
    </w:p>
    <w:p w:rsidR="00A77B3E">
      <w:r>
        <w:t xml:space="preserve">Выслушав объяснения Юрчук А.С., потерпевшей Горбенко О.Г., допросив свидетелей КошевогоЕ.И., Усатенко Л.Г., исследовав материалы дела, а также материалы дел об административном правонарушении в отношении Горбенко И.В., Кубаткина С.И., Горбенко О.Г., о привлечении их к административной ответственности по ст. 6.1.1 КоАП РФ,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Юрчук А.С.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 w:rsidR="00A77B3E">
      <w:r>
        <w:t>Сопоставление материалов четырех указанных дел об административных правонарушениях дает основание полагать, что между Юрчук А.С., Горбенко О.Г., Горбенко И.В. и Кубаткиным С.И. произошел обоюдный конфликт, в ходе которого Кубаткин С.И. с Горбенко И.В. наносили друг другу незначительные повреждения, не причинившие вред здоровью, и причинили друг другу физическую боль, в конфликт вступили Юрчук А.С. и Горбенко О.Г., которые также причинили друг другу повреждения, не причинившие вред здоровью.</w:t>
      </w:r>
    </w:p>
    <w:p w:rsidR="00A77B3E">
      <w:r>
        <w:t>При этом из материалов этих взаимосвязанных дел усматривается, что Гобренко О.Г. и Горбенко И.В. еще до начала драки вызвали на место конфликта участкового инспектора полиции, а Юрчук А.С. до начала драки позвонила биологическому отцу своего ребенка Кубаткину С.И., чтобы он приехал к ней во двор, т.к. ее оскорбляют соседи и их ребенка покусала бездомная собака, которую прикармливают соседи, при этом Юрчук А.С. вышла навстречу Кубаткину С.И. села в его машину и рассказала ему, что ее оскорбляли соседи.</w:t>
      </w:r>
    </w:p>
    <w:p w:rsidR="00A77B3E">
      <w:r>
        <w:t>Указанные обстоятельства свидетельствуют о том, что Горбенко И.В., Горбенко О.Г., и Кубаткин С.И., Юрчук А.С. предполагали, что их конфликт может перерасти в драку. Все четверо допускали и желали такого развития событий, поскольку не предпринимали никаких мер, для того чтобы избежать драки, а напротив, были готовы к ней.</w:t>
      </w:r>
    </w:p>
    <w:p w:rsidR="00A77B3E">
      <w:r>
        <w:t>При этом обе стороны (Горбенко И.В., Горбенко О.Г. с одной стороны и Кубаткин С.И., Юрчук А.С. с другой стороны) предпринимали меры, чтобы зафиксировать обстоятельства драки с целью обвинить в ней противоборствующую сторону.</w:t>
      </w:r>
    </w:p>
    <w:p w:rsidR="00A77B3E">
      <w:r>
        <w:t>Указанные обстоятельства свидетельствуют о противоправности поведения в данной ситуации каждой из противоборствующих сторон.</w:t>
      </w:r>
    </w:p>
    <w:p w:rsidR="00A77B3E">
      <w:r>
        <w:t>При таких обстоятельствах, 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 w:rsidR="00A77B3E">
      <w: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A77B3E">
      <w:r>
        <w:t>Представленные по делу доказательства являются допустимыми и достаточными для установления вины Юрчук А.С. в совершении административного правонарушения, предусмотренного ч. 1 ст. 6.1.1 КоАП РФ.</w:t>
      </w:r>
    </w:p>
    <w:p w:rsidR="00A77B3E">
      <w:r>
        <w:t xml:space="preserve">Таким образом, судья полагает, что вина Юрчук А.С.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Обстоятельств, смягчающих административную ответственность Юрчук А.С., в соответствии со ст. 4.2 КоАП РФ, мировым судьей не установлено.</w:t>
      </w:r>
    </w:p>
    <w:p w:rsidR="00A77B3E">
      <w:r>
        <w:t>Обстоятельств, отягчающих административную ответственность Юрчук А.С., в соответствии со ст.4.3 КоАП РФ, мировым судьей не установлено.</w:t>
      </w:r>
    </w:p>
    <w:p w:rsidR="00A77B3E"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На основании изложенного, и руководствуясь ст. ст. 6.1.1, 29.10 КоАП РФ, мировой судья считает  необходимым подвергнуть Юрчук А.С. административному наказанию в пределах санкции ст. 6.1.1 КоАП РФ в виде административного штрафа. </w:t>
      </w:r>
    </w:p>
    <w:p w:rsidR="00A77B3E">
      <w:r>
        <w:t xml:space="preserve">Руководствуясь статьями 4.1, 6.1.1, 26.1, 26.2, 26.11, 29.9, 29.10 КоАП РФ, </w:t>
      </w:r>
    </w:p>
    <w:p w:rsidR="00A77B3E">
      <w:r>
        <w:t>ПОСТАНОВИЛ:</w:t>
      </w:r>
    </w:p>
    <w:p w:rsidR="00A77B3E">
      <w:r>
        <w:t xml:space="preserve">Юрчук Аллу Сергеевну, паспортные данные, признать виновной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18880491180001637677).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 xml:space="preserve">  </w:t>
        <w:tab/>
        <w:tab/>
        <w:t xml:space="preserve">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