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5-54-16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0011-01-2020-00182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-8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09 июля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Style w:val="cat-FIOgrp-9rplc-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6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УЗССР, гражданина Российской Федерации, холостого, не имеющего на иждивении несовершеннолетних детей, официально не трудоустроенного, зарегистрированной и проживающего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ст. 6.</w:t>
      </w:r>
      <w:r>
        <w:rPr>
          <w:rFonts w:ascii="Times New Roman" w:eastAsia="Times New Roman" w:hAnsi="Times New Roman" w:cs="Times New Roman"/>
          <w:sz w:val="27"/>
          <w:szCs w:val="27"/>
        </w:rPr>
        <w:t>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FIOgrp-10rplc-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01 мая 2020 года приблизительно в 19 часа 00 минут, находясь по адресу своего проживания: </w:t>
      </w:r>
      <w:r>
        <w:rPr>
          <w:rStyle w:val="cat-Addressgrp-2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конфликта, возникшего между ним и потерпевшей </w:t>
      </w:r>
      <w:r>
        <w:rPr>
          <w:rStyle w:val="cat-FIOgrp-11rplc-1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совершил насильственные действия в отношении последней, а именно: хватал за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толкал, чем причинил ей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10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УУП ОМВД России по Красногвардейскому району </w:t>
      </w:r>
      <w:r>
        <w:rPr>
          <w:rStyle w:val="cat-FIOgrp-12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квалифицированы по ст.6.1.1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Style w:val="cat-FIOgrp-10rplc-1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факт </w:t>
      </w:r>
      <w:r>
        <w:rPr>
          <w:rFonts w:ascii="Times New Roman" w:eastAsia="Times New Roman" w:hAnsi="Times New Roman" w:cs="Times New Roman"/>
          <w:sz w:val="27"/>
          <w:szCs w:val="27"/>
        </w:rPr>
        <w:t>конфликта не отрицал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содеянном раскаялся.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</w:t>
      </w:r>
      <w:r>
        <w:rPr>
          <w:rStyle w:val="cat-FIOgrp-11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пояснила, что действительно действиями </w:t>
      </w:r>
      <w:r>
        <w:rPr>
          <w:rStyle w:val="cat-FIOgrp-10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ей причинена физическая боль.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Допросив потерпевшую, лицо, привлекаемое к административной ответственности,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Style w:val="cat-FIOgrp-10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содержится состав административного правонарушения, предусмотренного статьей 6.1.1 КоАП РФ, как совершение иных насильственных действий, причинивших физическую боль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но не повлекших последствий,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Style w:val="cat-FIOgrp-10rplc-2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291</w:t>
      </w:r>
      <w:r>
        <w:rPr>
          <w:rFonts w:ascii="Times New Roman" w:eastAsia="Times New Roman" w:hAnsi="Times New Roman" w:cs="Times New Roman"/>
          <w:sz w:val="27"/>
          <w:szCs w:val="27"/>
        </w:rPr>
        <w:t>599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04.07.2020 года; актом судебно-медицинского освидетельствования № 17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07.05.2020 года, согласно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которому у </w:t>
      </w:r>
      <w:r>
        <w:rPr>
          <w:rStyle w:val="cat-FIOgrp-11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обнаружены повреждения в виде </w:t>
      </w:r>
      <w:r>
        <w:rPr>
          <w:rFonts w:ascii="Times New Roman" w:eastAsia="Times New Roman" w:hAnsi="Times New Roman" w:cs="Times New Roman"/>
          <w:sz w:val="27"/>
          <w:szCs w:val="27"/>
        </w:rPr>
        <w:t>кровоподтеков левого предплечья, правого плеча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ч. 1 ст. 6.1.1 КоАП РФ, -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0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Style w:val="cat-FIOgrp-10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Style w:val="cat-FIOgrp-10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 4.2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Style w:val="cat-FIOgrp-10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6.1.1, 29.10 КоАП РФ, мировой судья считает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необходимым подвергнуть </w:t>
      </w:r>
      <w:r>
        <w:rPr>
          <w:rStyle w:val="cat-FIOgrp-10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в пределах санкции ст. 6.1.1 КоАП РФ в виде административного штрафа.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Style w:val="cat-FIOgrp-9rplc-3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7rplc-32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штрафа в размере 5000,00 (пять тысяч) рублей.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 40101810335100010001, БИК 043510001, получатель Министерство юстиции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/с 04752203230, КБК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82811601063010101140</w:t>
      </w:r>
      <w:r>
        <w:rPr>
          <w:rFonts w:ascii="Times New Roman" w:eastAsia="Times New Roman" w:hAnsi="Times New Roman" w:cs="Times New Roman"/>
          <w:sz w:val="27"/>
          <w:szCs w:val="27"/>
        </w:rPr>
        <w:t>, ИНН 9102013284, КПП 910201001, ОКТМО 35620000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(постановление № 5-54-16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/2020).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</w:t>
      </w:r>
      <w:r>
        <w:rPr>
          <w:rFonts w:ascii="Times New Roman" w:eastAsia="Times New Roman" w:hAnsi="Times New Roman" w:cs="Times New Roman"/>
          <w:sz w:val="27"/>
          <w:szCs w:val="27"/>
        </w:rPr>
        <w:t>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0"/>
        <w:ind w:firstLine="72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6">
    <w:name w:val="cat-FIO grp-9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FIOgrp-10rplc-28">
    <w:name w:val="cat-FIO grp-10 rplc-28"/>
    <w:basedOn w:val="DefaultParagraphFont"/>
  </w:style>
  <w:style w:type="character" w:customStyle="1" w:styleId="cat-FIOgrp-10rplc-29">
    <w:name w:val="cat-FIO grp-10 rplc-29"/>
    <w:basedOn w:val="DefaultParagraphFont"/>
  </w:style>
  <w:style w:type="character" w:customStyle="1" w:styleId="cat-FIOgrp-10rplc-30">
    <w:name w:val="cat-FIO grp-10 rplc-30"/>
    <w:basedOn w:val="DefaultParagraphFont"/>
  </w:style>
  <w:style w:type="character" w:customStyle="1" w:styleId="cat-FIOgrp-9rplc-31">
    <w:name w:val="cat-FIO grp-9 rplc-31"/>
    <w:basedOn w:val="DefaultParagraphFont"/>
  </w:style>
  <w:style w:type="character" w:customStyle="1" w:styleId="cat-PassportDatagrp-17rplc-32">
    <w:name w:val="cat-PassportData grp-1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