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165</w:t>
      </w:r>
      <w:r>
        <w:rPr>
          <w:rFonts w:ascii="Times New Roman" w:eastAsia="Times New Roman" w:hAnsi="Times New Roman" w:cs="Times New Roman"/>
          <w:sz w:val="28"/>
          <w:szCs w:val="28"/>
        </w:rPr>
        <w:t>/2021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S</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4-01-2021-000</w:t>
      </w:r>
      <w:r>
        <w:rPr>
          <w:rFonts w:ascii="Times New Roman" w:eastAsia="Times New Roman" w:hAnsi="Times New Roman" w:cs="Times New Roman"/>
          <w:sz w:val="28"/>
          <w:szCs w:val="28"/>
        </w:rPr>
        <w:t>802-82</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07</w:t>
      </w:r>
      <w:r>
        <w:rPr>
          <w:rFonts w:ascii="Times New Roman" w:eastAsia="Times New Roman" w:hAnsi="Times New Roman" w:cs="Times New Roman"/>
          <w:sz w:val="28"/>
          <w:szCs w:val="28"/>
        </w:rPr>
        <w:t xml:space="preserve"> июня 2021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ind w:firstLine="708"/>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 54 Красногвардейского судебного района Республики Крым м</w:t>
      </w:r>
      <w:r>
        <w:rPr>
          <w:rFonts w:ascii="Times New Roman" w:eastAsia="Times New Roman" w:hAnsi="Times New Roman" w:cs="Times New Roman"/>
          <w:sz w:val="28"/>
          <w:szCs w:val="28"/>
        </w:rPr>
        <w:t>ировой судья судебного участка № 5</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Красногвардейского судебного района Республики Крым </w:t>
      </w:r>
      <w:r>
        <w:rPr>
          <w:rFonts w:ascii="Times New Roman" w:eastAsia="Times New Roman" w:hAnsi="Times New Roman" w:cs="Times New Roman"/>
          <w:sz w:val="28"/>
          <w:szCs w:val="28"/>
        </w:rPr>
        <w:t>Белова Ю.Г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рассмотрев в помещении судебного участка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дело об административном прав</w:t>
      </w:r>
      <w:r>
        <w:rPr>
          <w:rFonts w:ascii="Times New Roman" w:eastAsia="Times New Roman" w:hAnsi="Times New Roman" w:cs="Times New Roman"/>
          <w:sz w:val="28"/>
          <w:szCs w:val="28"/>
        </w:rPr>
        <w:t xml:space="preserve">онарушении, предусмотренном </w:t>
      </w:r>
      <w:r>
        <w:rPr>
          <w:rFonts w:ascii="Times New Roman" w:eastAsia="Times New Roman" w:hAnsi="Times New Roman" w:cs="Times New Roman"/>
          <w:sz w:val="28"/>
          <w:szCs w:val="28"/>
        </w:rPr>
        <w:t>ст.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КоАП РФ, в отношении</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Степина Сергея Алексеевича,</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официально не трудоустроенного, </w:t>
      </w:r>
      <w:r>
        <w:rPr>
          <w:rStyle w:val="cat-PassportDatagrp-27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b/>
          <w:bCs/>
          <w:sz w:val="28"/>
          <w:szCs w:val="28"/>
        </w:rPr>
        <w:t xml:space="preserve"> </w:t>
      </w:r>
    </w:p>
    <w:p>
      <w:pPr>
        <w:spacing w:before="0" w:after="0"/>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Pr>
          <w:rFonts w:ascii="Times New Roman" w:eastAsia="Times New Roman" w:hAnsi="Times New Roman" w:cs="Times New Roman"/>
          <w:sz w:val="28"/>
          <w:szCs w:val="28"/>
        </w:rPr>
        <w:t>Степин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мая</w:t>
      </w:r>
      <w:r>
        <w:rPr>
          <w:rFonts w:ascii="Times New Roman" w:eastAsia="Times New Roman" w:hAnsi="Times New Roman" w:cs="Times New Roman"/>
          <w:sz w:val="28"/>
          <w:szCs w:val="28"/>
        </w:rPr>
        <w:t xml:space="preserve"> 2021 г.</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часов 5</w:t>
      </w:r>
      <w:r>
        <w:rPr>
          <w:rFonts w:ascii="Times New Roman" w:eastAsia="Times New Roman" w:hAnsi="Times New Roman" w:cs="Times New Roman"/>
          <w:sz w:val="28"/>
          <w:szCs w:val="28"/>
        </w:rPr>
        <w:t xml:space="preserve">0 минут в пгт.Красногвардейское по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допустил нарушение Федерального закона от 13.03.2006 № 38-ФЗ «О рекламе», п.15 Основных положений по допуску к транспортных средств к эксплуатации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обязанности должностных лиц по обеспечению безопасности дорожного движения, утвержденных Постановлением Совета Министров Правительства РФ от 23.10.1993 г. № 1090 ГОСТа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52044-2003 «Общие требования к средствам наружной рекламы. Правила размещения», а именно допустил размещение наружной рекламы в непосредственной близости от дороги, содержащую надпись: «Московский государственный театр Варьете»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расположенной на металлическом пешеходном ограждении, тем самым своими действиями создал угрозу безопасности дорожного движения, ответственность за которое предусмотрена ст.14.37 КоАП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Степин</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xml:space="preserve"> не явился, и</w:t>
      </w:r>
      <w:r>
        <w:rPr>
          <w:rFonts w:ascii="Times New Roman" w:eastAsia="Times New Roman" w:hAnsi="Times New Roman" w:cs="Times New Roman"/>
          <w:sz w:val="28"/>
          <w:szCs w:val="28"/>
        </w:rPr>
        <w:t>звещен судом надлежащим образом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изложенным</w:t>
      </w:r>
      <w:r>
        <w:rPr>
          <w:rFonts w:ascii="Times New Roman" w:eastAsia="Times New Roman" w:hAnsi="Times New Roman" w:cs="Times New Roman"/>
          <w:sz w:val="28"/>
          <w:szCs w:val="28"/>
        </w:rPr>
        <w:t xml:space="preserve">,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w:t>
      </w:r>
      <w:r>
        <w:rPr>
          <w:rFonts w:ascii="Times New Roman" w:eastAsia="Times New Roman" w:hAnsi="Times New Roman" w:cs="Times New Roman"/>
          <w:sz w:val="28"/>
          <w:szCs w:val="28"/>
        </w:rPr>
        <w:t>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вышеизложенным</w:t>
      </w:r>
      <w:r>
        <w:rPr>
          <w:rFonts w:ascii="Times New Roman" w:eastAsia="Times New Roman" w:hAnsi="Times New Roman" w:cs="Times New Roman"/>
          <w:sz w:val="28"/>
          <w:szCs w:val="28"/>
        </w:rPr>
        <w:t xml:space="preserve">, судья полагает возможным рассмотреть данное дело в отсутствие правонарушителя. </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в совокупности материалы дела об административном правонарушении, судья приходит к выводу о том, что вина </w:t>
      </w:r>
      <w:r>
        <w:rPr>
          <w:rFonts w:ascii="Times New Roman" w:eastAsia="Times New Roman" w:hAnsi="Times New Roman" w:cs="Times New Roman"/>
          <w:sz w:val="28"/>
          <w:szCs w:val="28"/>
        </w:rPr>
        <w:t>Степина А.С.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административного правонарушения, предусмотренного ст. </w:t>
      </w:r>
      <w:r>
        <w:rPr>
          <w:rFonts w:ascii="Times New Roman" w:eastAsia="Times New Roman" w:hAnsi="Times New Roman" w:cs="Times New Roman"/>
          <w:sz w:val="28"/>
          <w:szCs w:val="28"/>
        </w:rPr>
        <w:t>14.37</w:t>
      </w:r>
      <w:r>
        <w:rPr>
          <w:rFonts w:ascii="Times New Roman" w:eastAsia="Times New Roman" w:hAnsi="Times New Roman" w:cs="Times New Roman"/>
          <w:sz w:val="28"/>
          <w:szCs w:val="28"/>
        </w:rPr>
        <w:t xml:space="preserve"> КоАП РФ, доказана и нашла свое подтверждение в ходе производства по делу об административном правонарушении.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2.1 Кодекса РФ об АП,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 xml:space="preserve">Как видно из материалов дела, </w:t>
      </w:r>
      <w:r>
        <w:rPr>
          <w:rFonts w:ascii="Times New Roman" w:eastAsia="Times New Roman" w:hAnsi="Times New Roman" w:cs="Times New Roman"/>
          <w:sz w:val="28"/>
          <w:szCs w:val="28"/>
        </w:rPr>
        <w:t>Степин 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мая</w:t>
      </w:r>
      <w:r>
        <w:rPr>
          <w:rFonts w:ascii="Times New Roman" w:eastAsia="Times New Roman" w:hAnsi="Times New Roman" w:cs="Times New Roman"/>
          <w:sz w:val="28"/>
          <w:szCs w:val="28"/>
        </w:rPr>
        <w:t xml:space="preserve"> 2021 г. 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часов 5</w:t>
      </w:r>
      <w:r>
        <w:rPr>
          <w:rFonts w:ascii="Times New Roman" w:eastAsia="Times New Roman" w:hAnsi="Times New Roman" w:cs="Times New Roman"/>
          <w:sz w:val="28"/>
          <w:szCs w:val="28"/>
        </w:rPr>
        <w:t xml:space="preserve">0 минут в пгт.Красногвардейское по </w:t>
      </w:r>
      <w:r>
        <w:rPr>
          <w:rStyle w:val="cat-Addressgrp-5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допустил нарушение Федерального закона от 13.03.2006 № 38-ФЗ «О рекламе», п.15 Основных положений по допуску к транспортных средств к эксплуатации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обязанности должностных лиц по обеспечению безопасности дорожного движения, утвержденных Постановлением Совета Министров Правительства РФ от 23.10.1993 г. № 1090 ГОСТа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 52044-2003 «Общие требования к средствам наружной рекламы. Правила размещения», а именно допустил размещение наружной рекламы в непосредственной близости от дороги, содержащую надпись: «Московский государственный театр Варьете», расположенной на металлическом пешеходном ограждении, тем самым своими действиями создал угрозу безопасности дорожного движения, ответственность за которое предусмотрена ст.14.37 КоАП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Событие административного правонарушения подтверждается протоколом об административном правонарушении </w:t>
      </w:r>
      <w:r>
        <w:rPr>
          <w:rFonts w:ascii="Times New Roman" w:eastAsia="Times New Roman" w:hAnsi="Times New Roman" w:cs="Times New Roman"/>
          <w:sz w:val="28"/>
          <w:szCs w:val="28"/>
        </w:rPr>
        <w:t>82 АП № 105642</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28.05</w:t>
      </w:r>
      <w:r>
        <w:rPr>
          <w:rFonts w:ascii="Times New Roman" w:eastAsia="Times New Roman" w:hAnsi="Times New Roman" w:cs="Times New Roman"/>
          <w:sz w:val="28"/>
          <w:szCs w:val="28"/>
        </w:rPr>
        <w:t>.2021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xml:space="preserve"> места совершения а</w:t>
      </w:r>
      <w:r>
        <w:rPr>
          <w:rFonts w:ascii="Times New Roman" w:eastAsia="Times New Roman" w:hAnsi="Times New Roman" w:cs="Times New Roman"/>
          <w:sz w:val="28"/>
          <w:szCs w:val="28"/>
        </w:rPr>
        <w:t>дминистративного правонарушения, выпиской из ЕГРИП от 07.06.2021 г.</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мировой судья приходит к выводу о том, что факт совершения правонарушения </w:t>
      </w:r>
      <w:r>
        <w:rPr>
          <w:rFonts w:ascii="Times New Roman" w:eastAsia="Times New Roman" w:hAnsi="Times New Roman" w:cs="Times New Roman"/>
          <w:sz w:val="28"/>
          <w:szCs w:val="28"/>
        </w:rPr>
        <w:t>Степина С.А.</w:t>
      </w:r>
      <w:r>
        <w:rPr>
          <w:rFonts w:ascii="Times New Roman" w:eastAsia="Times New Roman" w:hAnsi="Times New Roman" w:cs="Times New Roman"/>
          <w:sz w:val="28"/>
          <w:szCs w:val="28"/>
        </w:rPr>
        <w:t xml:space="preserve"> установлен,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установлена и его вина.</w:t>
      </w:r>
    </w:p>
    <w:p>
      <w:pPr>
        <w:spacing w:before="0" w:after="0"/>
        <w:ind w:firstLine="540"/>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Степина С.А.</w:t>
      </w:r>
      <w:r>
        <w:rPr>
          <w:rFonts w:ascii="Times New Roman" w:eastAsia="Times New Roman" w:hAnsi="Times New Roman" w:cs="Times New Roman"/>
          <w:sz w:val="28"/>
          <w:szCs w:val="28"/>
        </w:rPr>
        <w:t xml:space="preserve"> правильно квалифицированы по ст. </w:t>
      </w:r>
      <w:r>
        <w:rPr>
          <w:rFonts w:ascii="Times New Roman" w:eastAsia="Times New Roman" w:hAnsi="Times New Roman" w:cs="Times New Roman"/>
          <w:sz w:val="28"/>
          <w:szCs w:val="28"/>
        </w:rPr>
        <w:t>14.37</w:t>
      </w:r>
      <w:r>
        <w:rPr>
          <w:rFonts w:ascii="Times New Roman" w:eastAsia="Times New Roman" w:hAnsi="Times New Roman" w:cs="Times New Roman"/>
          <w:sz w:val="28"/>
          <w:szCs w:val="28"/>
        </w:rPr>
        <w:t xml:space="preserve"> Кодекса РФ об АП.</w:t>
      </w:r>
    </w:p>
    <w:p>
      <w:pPr>
        <w:spacing w:before="0" w:after="0"/>
        <w:ind w:firstLine="540"/>
        <w:jc w:val="both"/>
        <w:rPr>
          <w:sz w:val="28"/>
          <w:szCs w:val="28"/>
        </w:rPr>
      </w:pPr>
      <w:r>
        <w:rPr>
          <w:rFonts w:ascii="Times New Roman" w:eastAsia="Times New Roman" w:hAnsi="Times New Roman" w:cs="Times New Roman"/>
          <w:sz w:val="28"/>
          <w:szCs w:val="28"/>
        </w:rPr>
        <w:t>Согласно статьи 14.37 КоАП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РФ у</w:t>
      </w:r>
      <w:r>
        <w:rPr>
          <w:rFonts w:ascii="Times New Roman" w:eastAsia="Times New Roman" w:hAnsi="Times New Roman" w:cs="Times New Roman"/>
          <w:sz w:val="28"/>
          <w:szCs w:val="28"/>
        </w:rPr>
        <w:t xml:space="preserve">становка и (или) эксплуатация рекламной конструкции без предусмотренного </w:t>
      </w:r>
      <w:hyperlink r:id="rId4" w:history="1">
        <w:r>
          <w:rPr>
            <w:rFonts w:ascii="Times New Roman" w:eastAsia="Times New Roman" w:hAnsi="Times New Roman" w:cs="Times New Roman"/>
            <w:color w:val="0000EE"/>
            <w:sz w:val="28"/>
            <w:szCs w:val="28"/>
          </w:rPr>
          <w:t>законодательством</w:t>
        </w:r>
      </w:hyperlink>
      <w:r>
        <w:rPr>
          <w:rFonts w:ascii="Times New Roman" w:eastAsia="Times New Roman" w:hAnsi="Times New Roman" w:cs="Times New Roman"/>
          <w:sz w:val="28"/>
          <w:szCs w:val="28"/>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r:id="rId5" w:history="1">
        <w:r>
          <w:rPr>
            <w:rFonts w:ascii="Times New Roman" w:eastAsia="Times New Roman" w:hAnsi="Times New Roman" w:cs="Times New Roman"/>
            <w:color w:val="0000EE"/>
            <w:sz w:val="28"/>
            <w:szCs w:val="28"/>
          </w:rPr>
          <w:t>частью 2 статьи 11.21</w:t>
        </w:r>
      </w:hyperlink>
      <w:r>
        <w:rPr>
          <w:rFonts w:ascii="Times New Roman" w:eastAsia="Times New Roman" w:hAnsi="Times New Roman" w:cs="Times New Roman"/>
          <w:sz w:val="28"/>
          <w:szCs w:val="28"/>
        </w:rPr>
        <w:t xml:space="preserve"> настоящего Кодекса, </w:t>
      </w:r>
      <w:r>
        <w:rPr>
          <w:rFonts w:ascii="Times New Roman" w:eastAsia="Times New Roman" w:hAnsi="Times New Roman" w:cs="Times New Roman"/>
          <w:sz w:val="28"/>
          <w:szCs w:val="28"/>
        </w:rPr>
        <w:t xml:space="preserve">влекут наложение административного </w:t>
      </w:r>
      <w:r>
        <w:rPr>
          <w:rFonts w:ascii="Times New Roman" w:eastAsia="Times New Roman" w:hAnsi="Times New Roman" w:cs="Times New Roman"/>
          <w:sz w:val="28"/>
          <w:szCs w:val="28"/>
        </w:rPr>
        <w:t>штрафа на граждан в размере от одной тысячи до одной тысячи пятисот рублей;</w:t>
      </w:r>
      <w:r>
        <w:rPr>
          <w:rFonts w:ascii="Times New Roman" w:eastAsia="Times New Roman" w:hAnsi="Times New Roman" w:cs="Times New Roman"/>
          <w:sz w:val="28"/>
          <w:szCs w:val="28"/>
        </w:rPr>
        <w:t xml:space="preserve"> на должностных лиц - от трех тысяч до пяти тысяч рублей; на юридических лиц - от пятисот тысяч до одного миллиона рублей.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Обстоятельств, смягчающих административную ответственность </w:t>
      </w:r>
      <w:r>
        <w:rPr>
          <w:rFonts w:ascii="Times New Roman" w:eastAsia="Times New Roman" w:hAnsi="Times New Roman" w:cs="Times New Roman"/>
          <w:sz w:val="28"/>
          <w:szCs w:val="28"/>
        </w:rPr>
        <w:t>Степина</w:t>
      </w:r>
      <w:r>
        <w:rPr>
          <w:rFonts w:ascii="Times New Roman" w:eastAsia="Times New Roman" w:hAnsi="Times New Roman" w:cs="Times New Roman"/>
          <w:sz w:val="28"/>
          <w:szCs w:val="28"/>
        </w:rPr>
        <w:t xml:space="preserve"> С.А.</w:t>
      </w:r>
      <w:r>
        <w:rPr>
          <w:rFonts w:ascii="Times New Roman" w:eastAsia="Times New Roman" w:hAnsi="Times New Roman" w:cs="Times New Roman"/>
          <w:sz w:val="28"/>
          <w:szCs w:val="28"/>
        </w:rPr>
        <w:t>, в соответствии со ст. 4.2 КоАП РФ, мировым судьей не установлено.</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 отягчающих административную ответственность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Степина С.А.</w:t>
      </w:r>
      <w:r>
        <w:rPr>
          <w:rFonts w:ascii="Times New Roman" w:eastAsia="Times New Roman" w:hAnsi="Times New Roman" w:cs="Times New Roman"/>
          <w:sz w:val="28"/>
          <w:szCs w:val="28"/>
        </w:rPr>
        <w:t>, в соответствии со ст. 4.3 КоАП РФ, мировым судьей не установлено.</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ind w:firstLine="708"/>
        <w:jc w:val="both"/>
        <w:rPr>
          <w:sz w:val="28"/>
          <w:szCs w:val="28"/>
        </w:rPr>
      </w:pPr>
      <w:r>
        <w:rPr>
          <w:rFonts w:ascii="Times New Roman" w:eastAsia="Times New Roman" w:hAnsi="Times New Roman" w:cs="Times New Roman"/>
          <w:sz w:val="28"/>
          <w:szCs w:val="28"/>
        </w:rPr>
        <w:t>При назначении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и руководствуясь </w:t>
      </w:r>
      <w:r>
        <w:rPr>
          <w:rFonts w:ascii="Times New Roman" w:eastAsia="Times New Roman" w:hAnsi="Times New Roman" w:cs="Times New Roman"/>
          <w:sz w:val="28"/>
          <w:szCs w:val="28"/>
        </w:rPr>
        <w:t>ст. 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29.10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Степина Сергея Алексеевича,</w:t>
      </w:r>
      <w:r>
        <w:rPr>
          <w:rFonts w:ascii="Times New Roman" w:eastAsia="Times New Roman" w:hAnsi="Times New Roman" w:cs="Times New Roman"/>
          <w:sz w:val="28"/>
          <w:szCs w:val="28"/>
        </w:rPr>
        <w:t xml:space="preserve"> </w:t>
      </w:r>
      <w:r>
        <w:rPr>
          <w:rStyle w:val="cat-PassportDatagrp-26rplc-4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1</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37</w:t>
      </w:r>
      <w:r>
        <w:rPr>
          <w:rFonts w:ascii="Times New Roman" w:eastAsia="Times New Roman" w:hAnsi="Times New Roman" w:cs="Times New Roman"/>
          <w:sz w:val="28"/>
          <w:szCs w:val="28"/>
        </w:rPr>
        <w:t xml:space="preserve"> КоАП РФ, и назначить ему наказание в виде административного штрафа в размере </w:t>
      </w: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w:t>
      </w:r>
      <w:r>
        <w:rPr>
          <w:rFonts w:ascii="Times New Roman" w:eastAsia="Times New Roman" w:hAnsi="Times New Roman" w:cs="Times New Roman"/>
          <w:b/>
          <w:bCs/>
          <w:sz w:val="28"/>
          <w:szCs w:val="28"/>
        </w:rPr>
        <w:t>000 (</w:t>
      </w:r>
      <w:r>
        <w:rPr>
          <w:rFonts w:ascii="Times New Roman" w:eastAsia="Times New Roman" w:hAnsi="Times New Roman" w:cs="Times New Roman"/>
          <w:b/>
          <w:bCs/>
          <w:sz w:val="28"/>
          <w:szCs w:val="28"/>
        </w:rPr>
        <w:t xml:space="preserve">Одна </w:t>
      </w:r>
      <w:r>
        <w:rPr>
          <w:rFonts w:ascii="Times New Roman" w:eastAsia="Times New Roman" w:hAnsi="Times New Roman" w:cs="Times New Roman"/>
          <w:b/>
          <w:bCs/>
          <w:sz w:val="28"/>
          <w:szCs w:val="28"/>
        </w:rPr>
        <w:t>тысяч</w:t>
      </w:r>
      <w:r>
        <w:rPr>
          <w:rFonts w:ascii="Times New Roman" w:eastAsia="Times New Roman" w:hAnsi="Times New Roman" w:cs="Times New Roman"/>
          <w:b/>
          <w:bCs/>
          <w:sz w:val="28"/>
          <w:szCs w:val="28"/>
        </w:rPr>
        <w:t>а</w:t>
      </w:r>
      <w:r>
        <w:rPr>
          <w:rFonts w:ascii="Times New Roman" w:eastAsia="Times New Roman" w:hAnsi="Times New Roman" w:cs="Times New Roman"/>
          <w:b/>
          <w:bCs/>
          <w:sz w:val="28"/>
          <w:szCs w:val="28"/>
        </w:rPr>
        <w:t>) рублей</w:t>
      </w:r>
      <w:r>
        <w:rPr>
          <w:rFonts w:ascii="Times New Roman" w:eastAsia="Times New Roman" w:hAnsi="Times New Roman" w:cs="Times New Roman"/>
          <w:sz w:val="28"/>
          <w:szCs w:val="28"/>
        </w:rPr>
        <w:t>.</w:t>
      </w:r>
    </w:p>
    <w:p>
      <w:pPr>
        <w:spacing w:before="0" w:after="0"/>
        <w:ind w:firstLine="540"/>
        <w:jc w:val="both"/>
        <w:rPr>
          <w:sz w:val="28"/>
          <w:szCs w:val="28"/>
        </w:rPr>
      </w:pPr>
      <w:r>
        <w:rPr>
          <w:sz w:val="28"/>
          <w:szCs w:val="28"/>
        </w:rPr>
        <w:tab/>
      </w:r>
      <w:r>
        <w:rPr>
          <w:rFonts w:ascii="Times New Roman" w:eastAsia="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Pr>
          <w:rFonts w:ascii="Times New Roman" w:eastAsia="Times New Roman" w:hAnsi="Times New Roman" w:cs="Times New Roman"/>
          <w:b/>
          <w:bCs/>
          <w:sz w:val="28"/>
          <w:szCs w:val="28"/>
        </w:rPr>
        <w:t>шестидесяти дней</w:t>
      </w:r>
      <w:r>
        <w:rPr>
          <w:rFonts w:ascii="Times New Roman" w:eastAsia="Times New Roman" w:hAnsi="Times New Roman" w:cs="Times New Roman"/>
          <w:sz w:val="28"/>
          <w:szCs w:val="28"/>
        </w:rPr>
        <w:t xml:space="preserve">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настоящего Кодекса.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Разъяснить лицу, привлеченному к административной ответственности, что в соответствии с требованиями части 3 ст. 32.2 КоАП РФ сумма административного штрафа вносится или перечисляется лицом, привлеченным к административной ответственности, в банк или в иную кредитную организацию либо платежному агенту, осуществляющему деятельность по приему платежей физических лиц, или банковскому платежному агенту, осуществляющему деятельность в соответствии с законодательством о банках и банковской деятельности</w:t>
      </w:r>
      <w:r>
        <w:rPr>
          <w:rFonts w:ascii="Times New Roman" w:eastAsia="Times New Roman" w:hAnsi="Times New Roman" w:cs="Times New Roman"/>
          <w:sz w:val="28"/>
          <w:szCs w:val="28"/>
        </w:rPr>
        <w:t xml:space="preserve"> на реквизиты: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Наименование получателя платежа: получатель УФК по </w:t>
      </w:r>
      <w:r>
        <w:rPr>
          <w:rFonts w:ascii="Times New Roman" w:eastAsia="Times New Roman" w:hAnsi="Times New Roman" w:cs="Times New Roman"/>
          <w:sz w:val="28"/>
          <w:szCs w:val="28"/>
        </w:rPr>
        <w:t>Республике Крым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ОМВД России по Красногвардейскому району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ИНН </w:t>
      </w:r>
      <w:r>
        <w:rPr>
          <w:rFonts w:ascii="Times New Roman" w:eastAsia="Times New Roman" w:hAnsi="Times New Roman" w:cs="Times New Roman"/>
          <w:sz w:val="28"/>
          <w:szCs w:val="28"/>
        </w:rPr>
        <w:t>9105000100</w:t>
      </w:r>
      <w:r>
        <w:rPr>
          <w:rFonts w:ascii="Times New Roman" w:eastAsia="Times New Roman" w:hAnsi="Times New Roman" w:cs="Times New Roman"/>
          <w:sz w:val="28"/>
          <w:szCs w:val="28"/>
        </w:rPr>
        <w:t xml:space="preserve">, КПП </w:t>
      </w:r>
      <w:r>
        <w:rPr>
          <w:rFonts w:ascii="Times New Roman" w:eastAsia="Times New Roman" w:hAnsi="Times New Roman" w:cs="Times New Roman"/>
          <w:sz w:val="28"/>
          <w:szCs w:val="28"/>
        </w:rPr>
        <w:t>910501001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счет получателя платежа </w:t>
      </w:r>
      <w:r>
        <w:rPr>
          <w:rFonts w:ascii="Times New Roman" w:eastAsia="Times New Roman" w:hAnsi="Times New Roman" w:cs="Times New Roman"/>
          <w:sz w:val="28"/>
          <w:szCs w:val="28"/>
        </w:rPr>
        <w:t xml:space="preserve">40102810645370000035 в Отделении Республика Крым Банка Россия, БИК 013510002,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 счет</w:t>
      </w:r>
      <w:r>
        <w:rPr>
          <w:rFonts w:ascii="Times New Roman" w:eastAsia="Times New Roman" w:hAnsi="Times New Roman" w:cs="Times New Roman"/>
          <w:sz w:val="28"/>
          <w:szCs w:val="28"/>
        </w:rPr>
        <w:t xml:space="preserve">.03100643000000017500, УИН 18810491212000002031, КБК </w:t>
      </w:r>
      <w:r>
        <w:rPr>
          <w:rFonts w:ascii="Times New Roman" w:eastAsia="Times New Roman" w:hAnsi="Times New Roman" w:cs="Times New Roman"/>
          <w:sz w:val="28"/>
          <w:szCs w:val="28"/>
        </w:rPr>
        <w:t>828 1 16 01143 01 9000 140</w:t>
      </w:r>
      <w:r>
        <w:rPr>
          <w:rFonts w:ascii="Times New Roman" w:eastAsia="Times New Roman" w:hAnsi="Times New Roman" w:cs="Times New Roman"/>
          <w:sz w:val="28"/>
          <w:szCs w:val="28"/>
        </w:rPr>
        <w:t>, ОКТМО 35620000.</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по адресу: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Титова, 60</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Красногвардейского судебного района Республики Крым в течение 10 суток со дня получения его копии.</w:t>
      </w:r>
    </w:p>
    <w:p>
      <w:pPr>
        <w:spacing w:before="0" w:after="0"/>
        <w:rPr>
          <w:sz w:val="28"/>
          <w:szCs w:val="28"/>
        </w:rPr>
      </w:pPr>
    </w:p>
    <w:p>
      <w:pPr>
        <w:spacing w:before="0" w:after="0"/>
        <w:ind w:firstLine="708"/>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Ю.Г.Белова</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26rplc-9">
    <w:name w:val="cat-PassportData grp-26 rplc-9"/>
    <w:basedOn w:val="DefaultParagraphFont"/>
  </w:style>
  <w:style w:type="character" w:customStyle="1" w:styleId="cat-PassportDatagrp-27rplc-10">
    <w:name w:val="cat-PassportData grp-27 rplc-10"/>
    <w:basedOn w:val="DefaultParagraphFont"/>
  </w:style>
  <w:style w:type="character" w:customStyle="1" w:styleId="cat-Addressgrp-2rplc-11">
    <w:name w:val="cat-Address grp-2 rplc-11"/>
    <w:basedOn w:val="DefaultParagraphFont"/>
  </w:style>
  <w:style w:type="character" w:customStyle="1" w:styleId="cat-Addressgrp-3rplc-12">
    <w:name w:val="cat-Address grp-3 rplc-12"/>
    <w:basedOn w:val="DefaultParagraphFont"/>
  </w:style>
  <w:style w:type="character" w:customStyle="1" w:styleId="cat-Addressgrp-5rplc-17">
    <w:name w:val="cat-Address grp-5 rplc-17"/>
    <w:basedOn w:val="DefaultParagraphFont"/>
  </w:style>
  <w:style w:type="character" w:customStyle="1" w:styleId="cat-Addressgrp-6rplc-18">
    <w:name w:val="cat-Address grp-6 rplc-18"/>
    <w:basedOn w:val="DefaultParagraphFont"/>
  </w:style>
  <w:style w:type="character" w:customStyle="1" w:styleId="cat-Addressgrp-7rplc-19">
    <w:name w:val="cat-Address grp-7 rplc-19"/>
    <w:basedOn w:val="DefaultParagraphFont"/>
  </w:style>
  <w:style w:type="character" w:customStyle="1" w:styleId="cat-Addressgrp-5rplc-30">
    <w:name w:val="cat-Address grp-5 rplc-30"/>
    <w:basedOn w:val="DefaultParagraphFont"/>
  </w:style>
  <w:style w:type="character" w:customStyle="1" w:styleId="cat-Addressgrp-6rplc-31">
    <w:name w:val="cat-Address grp-6 rplc-31"/>
    <w:basedOn w:val="DefaultParagraphFont"/>
  </w:style>
  <w:style w:type="character" w:customStyle="1" w:styleId="cat-Addressgrp-7rplc-32">
    <w:name w:val="cat-Address grp-7 rplc-32"/>
    <w:basedOn w:val="DefaultParagraphFont"/>
  </w:style>
  <w:style w:type="character" w:customStyle="1" w:styleId="cat-PassportDatagrp-26rplc-47">
    <w:name w:val="cat-PassportData grp-26 rplc-4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CC2DC7CB8EFB502920CCBC70C3C66EC7516822500847EE6D9680F0523F8D0F5A2046F34C5B1BA31F85DB3BEAF0BF476571F51500EA802C3G2xEI" TargetMode="External" /><Relationship Id="rId5" Type="http://schemas.openxmlformats.org/officeDocument/2006/relationships/hyperlink" Target="consultantplus://offline/ref=CCC2DC7CB8EFB502920CCBC70C3C66EC7516842105827EE6D9680F0523F8D0F5A2046F34C5B5BA3FF85DB3BEAF0BF476571F51500EA802C3G2xEI"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