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2843" w:rsidRPr="004C5400" w:rsidP="00F42843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Дело № 5-54-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167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F42843" w:rsidRPr="004C5400" w:rsidP="00F42843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4C5400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0054-01-2026-001163-49</w:t>
      </w:r>
    </w:p>
    <w:p w:rsidR="00F42843" w:rsidRPr="004C5400" w:rsidP="00F42843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42843" w:rsidRPr="004C5400" w:rsidP="00F42843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F42843" w:rsidRPr="004C5400" w:rsidP="00F42843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4C5400">
        <w:rPr>
          <w:rFonts w:ascii="Times New Roman" w:eastAsia="Times New Roman" w:hAnsi="Times New Roman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F42843" w:rsidRPr="004C5400" w:rsidP="00F42843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4C5400">
        <w:rPr>
          <w:rFonts w:ascii="Times New Roman" w:eastAsia="Times New Roman" w:hAnsi="Times New Roman"/>
          <w:sz w:val="23"/>
          <w:szCs w:val="23"/>
          <w:lang w:eastAsia="ru-RU"/>
        </w:rPr>
        <w:t>ул. Титова, д.60, тел.: (36556) 2-18-28, е-</w:t>
      </w:r>
      <w:r w:rsidRPr="004C5400">
        <w:rPr>
          <w:rFonts w:ascii="Times New Roman" w:eastAsia="Times New Roman" w:hAnsi="Times New Roman"/>
          <w:sz w:val="23"/>
          <w:szCs w:val="23"/>
          <w:lang w:eastAsia="ru-RU"/>
        </w:rPr>
        <w:t>mail: ms54@must.rk.gov.ru)</w:t>
      </w:r>
    </w:p>
    <w:p w:rsidR="00F42843" w:rsidRPr="004C5400" w:rsidP="00F42843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42843" w:rsidRPr="004C5400" w:rsidP="00F42843">
      <w:pPr>
        <w:tabs>
          <w:tab w:val="left" w:pos="7920"/>
        </w:tabs>
        <w:spacing w:after="0" w:line="240" w:lineRule="auto"/>
        <w:ind w:firstLine="709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04 июня 2026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    пгт. Красногвардейское 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Мировой судья судебного участка № 54 Красногвардейского судебного района Республики Крым Чернецкая И.В., рассмотрев в судебном засе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дании дело об административном правонарушении, предусмотренном ч. 2 ст. 12.26 КоАП РФ, в отношении:</w:t>
      </w:r>
      <w:r w:rsidRPr="004C5400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b/>
          <w:sz w:val="27"/>
          <w:szCs w:val="27"/>
          <w:lang w:eastAsia="ru-RU"/>
        </w:rPr>
        <w:t>Колосюка</w:t>
      </w:r>
      <w:r w:rsidRPr="004C5400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И.А., </w:t>
      </w:r>
      <w:r w:rsidRPr="004C5400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F42843" w:rsidRPr="004C5400" w:rsidP="00F42843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F42843" w:rsidRPr="004C5400" w:rsidP="00F42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ДАТА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ВРЕМЯ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 И.А.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находясь на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ул. АДРЕС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– автомобиль МАРКА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, государственный регистрационный зна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к НОМЕР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не имея права управления транспортными средствами, с признаками опьянени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я (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поведение не соответствующее обстановке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), будучи отстраненным от управления транспортным средством,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 нарушение п.2.1.1, п. 2.3.2 Правил дорожного движения, не выполнил законного требования сотрудника ГАИ о прохождении медицинского освидетельствования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н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а состояние опьянения,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не содержат признаков уголовно наказуемого деяния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</w:p>
    <w:p w:rsidR="00F42843" w:rsidRPr="004C5400" w:rsidP="00F4284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 ходе рассмотрения дела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 обстоятельствами, изложенными в протоколе, согласился, вину признал, просил строго не наказывать.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Пояснив суду, что не был пьян потому и отказался проходить освидетельствование на состояние алкогольного опьянения на месте и медицинское освидетельствование. Автомобиль принадлежит его знакомому с которым он поменялся на свой мопед.  </w:t>
      </w:r>
    </w:p>
    <w:p w:rsidR="00F42843" w:rsidRPr="004C5400" w:rsidP="00F4284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Судья, выслушав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сюк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исследовав в совокупности материалы дела об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 правонарушении, приходит к выводу о том, что вина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ч. 2 ст. 12.26 КоАП РФ, доказана и нашла свое подтверждение в ходе производства по делу об административном правонарушении. </w:t>
      </w:r>
    </w:p>
    <w:p w:rsidR="00F42843" w:rsidRPr="004C5400" w:rsidP="00F428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Часть 2 ст. 12.26 КоАП РФ предусматривает административную ответств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енность за невыполнение водителем транспортного средства,</w:t>
      </w:r>
      <w:r w:rsidRPr="004C5400">
        <w:rPr>
          <w:rFonts w:ascii="Times New Roman" w:hAnsi="Times New Roman"/>
          <w:sz w:val="27"/>
          <w:szCs w:val="27"/>
        </w:rPr>
        <w:t xml:space="preserve"> не имеющим права управления транспортными средствами либо лишенным права управления транспортными средствами,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законного требования уполномоченного должностного лица о прохождении медицинского освиде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тельствования на состояние опьянения, если такие действия (бездействие) не содержат уголовно наказуемого деяния. 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п. 2.3.2 ПДД РФ, водитель обязан по требованию должностных лиц, которым предоставлено право государственного надзора и контро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F42843" w:rsidRPr="004C5400" w:rsidP="00F42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Согласно протоколу об административном правонарушении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серии 82 АП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№ 344014 от 03.06.2026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- ДАТА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ВРЕМЯ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И.А., находясь на ул.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АДРЕС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– автомобиль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МАРКА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государственный регистрационный знак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НОМЕР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не имея права управления транспортными средствами, с признаками опьянения (поведение не соответствующее обстановке), будучи отстраненным от управления транспортным средством, в нарушение п.2.1.1, п. 2.3.2 Правил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дорожного движения, не выполнил законного требования сотрудника ГАИ о прохождении медицинского освидетельствования на состояние опьянения, действия Колосюка И.А. не содержат признаков уголовно наказуемого деяния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</w:p>
    <w:p w:rsidR="00F42843" w:rsidRPr="004C5400" w:rsidP="00F42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Факт невыполнения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Колосюком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законного требования о прохождении медицинского освидетельствования на состояние опьянения подтвержден протоколом об административном правонарушении серии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82 АП №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3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44014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3.0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.2026 года;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протоколом об отстранении от упра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вления транспортным средством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82 ОТ №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089343 от 03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.2026г.;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протоколом о направлении на медицинское освидетельствование на состояние опьянения серии 82 МО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031064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3.0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.2026 года,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из которого следует, что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.,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пройти медицинское освидетельст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вование отказался, о чем собственноручно указал в соответствующей графе, 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протоколом о задержании транспортного средства;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сведениями о привлечении, поиском ТС Госавтоинспекции МВД России, из которого следует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водительское удостоверение не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получал,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протоколом о доставлении и задержании,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а также видеозаписью на которой зафиксированы обеспечительные меры по делу.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Освидетельствование водителей на состояние опьянения регламентируется  Правилами освидетельствования лица, которое управляет транспо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зультатов, утвержденных Постановлением Правительства РФ </w:t>
      </w:r>
      <w:r w:rsidRPr="004C5400">
        <w:rPr>
          <w:rFonts w:ascii="Times New Roman" w:hAnsi="Times New Roman"/>
          <w:sz w:val="27"/>
          <w:szCs w:val="27"/>
        </w:rPr>
        <w:t>от 21 октября 2022 г. № 1882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4C5400">
        <w:rPr>
          <w:rFonts w:ascii="Times New Roman" w:hAnsi="Times New Roman"/>
          <w:sz w:val="27"/>
          <w:szCs w:val="27"/>
          <w:lang w:eastAsia="ru-RU"/>
        </w:rPr>
        <w:t xml:space="preserve">Согласно </w:t>
      </w:r>
      <w:r w:rsidRPr="004C5400">
        <w:rPr>
          <w:rFonts w:ascii="Times New Roman" w:hAnsi="Times New Roman"/>
          <w:sz w:val="27"/>
          <w:szCs w:val="27"/>
          <w:lang w:eastAsia="ru-RU"/>
        </w:rPr>
        <w:t xml:space="preserve">разделу I п. 2  </w:t>
      </w:r>
      <w:r w:rsidRPr="004C5400">
        <w:rPr>
          <w:rFonts w:ascii="Times New Roman" w:hAnsi="Times New Roman"/>
          <w:sz w:val="27"/>
          <w:szCs w:val="27"/>
          <w:lang w:eastAsia="ru-RU"/>
        </w:rPr>
        <w:t>названных Правил должностные лица, которым предоставлено право государственного надзора и контроля за безопасностью движения и эксплуатации тран</w:t>
      </w:r>
      <w:r w:rsidRPr="004C5400">
        <w:rPr>
          <w:rFonts w:ascii="Times New Roman" w:hAnsi="Times New Roman"/>
          <w:sz w:val="27"/>
          <w:szCs w:val="27"/>
          <w:lang w:eastAsia="ru-RU"/>
        </w:rPr>
        <w:t xml:space="preserve">спортного средства в присутствии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</w:t>
      </w:r>
      <w:r w:rsidRPr="004C5400">
        <w:rPr>
          <w:rFonts w:ascii="Times New Roman" w:hAnsi="Times New Roman"/>
          <w:sz w:val="27"/>
          <w:szCs w:val="27"/>
          <w:lang w:eastAsia="ru-RU"/>
        </w:rPr>
        <w:t>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</w:t>
      </w:r>
      <w:r w:rsidRPr="004C5400">
        <w:rPr>
          <w:rFonts w:ascii="Times New Roman" w:hAnsi="Times New Roman"/>
          <w:sz w:val="27"/>
          <w:szCs w:val="27"/>
          <w:lang w:eastAsia="ru-RU"/>
        </w:rPr>
        <w:t xml:space="preserve">ено определение о возбуждении дела об административном правонарушении, предусмотренном статьей 12.24 КоАП РФ. 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Как следует из протокола об отстранении от управления транспортным средством,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видеозаписи исследованной в ходе судебного заседания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у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Колосюка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сотрудниками полиции выявлены признаки опьянения: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поведение не соответствующее обстановке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>.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состояние алкогольного опьянения и оформление его результатов» названных Правил.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п. 8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раздела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т прохождения освидетельствования на состояние алкогольного опьянения; б) при несогласии с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состоянии опьянения, и отрицательном результате освидетельствования на состояние алкогольного опьянения.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Как следует из протокола о направлении на медицинское освидетельствование на состояние опьянения, основанием направления на медицинское освидетельствов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ание 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послужил отказ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 xml:space="preserve">Колосюка И.А пройти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на состояние алкогольного опьянения.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27.12 КоАП РФ отстранение от управления транспортным средством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Колосюка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освидетельствование на состояние алкогольного опьянения, а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также направление на медицинское освидетельствование на состояние опьянения осуществлено сотрудниками полиции с применением видеозаписи, которая содержит полную информацию о проводимых в отношении него мерах обеспечения производства по делу об администрати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вном правонарушении, его ответы, пояснения в рамках проводимых мер, наименование составляемых процессуальных документов в отношении него.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Учитывая изложенное, у сотрудников ГАИ ОМВД России имелись законные основания для направления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Колосюка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>н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а медицин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ское освидетельствование на состояние опьянения, от прохождения которого он отказался, что и было установлено в ходе рассмотрения дела.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При таких обстоятельствах мировой судья находит, что в деянии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Колосюка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имеется состав административного правонаруше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ния, предусмотренный ч. 2 ст. 12.26 КоАП РФ, поскольку его действиями нарушен п.2.1.1,п. 2.3.2 ПДД РФ. В действиях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Колосюка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не содержится признаков уголовно-наказуемого деяния. </w:t>
      </w:r>
    </w:p>
    <w:p w:rsidR="00F42843" w:rsidRPr="004C5400" w:rsidP="00F428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4C5400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4C5400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25.1</w:t>
        </w:r>
      </w:hyperlink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и </w:t>
      </w:r>
      <w:hyperlink r:id="rId6" w:history="1">
        <w:r w:rsidRPr="004C5400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</w:t>
        </w:r>
        <w:r w:rsidRPr="004C5400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. 51</w:t>
        </w:r>
      </w:hyperlink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Конституции РФ, правонарушителю разъяснены. </w:t>
      </w:r>
    </w:p>
    <w:p w:rsidR="00F42843" w:rsidRPr="004C5400" w:rsidP="00F428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Колосюка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</w:t>
      </w:r>
      <w:hyperlink r:id="rId7" w:history="1">
        <w:r w:rsidRPr="004C5400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2 ст. 12.26</w:t>
        </w:r>
      </w:hyperlink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РФ.</w:t>
      </w:r>
    </w:p>
    <w:p w:rsidR="00F42843" w:rsidRPr="004C5400" w:rsidP="00F42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  Принимая во внимание, что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Колосюка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не имеет права управления какими либо  транспортными средствами, то судья квалифицирует его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действия по ч. 2 ст. 12.26 КоАП РФ, -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е опьянения, если такие действия не содержат уголовно наказуемого деяния.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Колосюка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 xml:space="preserve"> 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со ст. 4.2 КоАП РФ мировым судьей не установлено.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Обстоятельств, отягчающих административ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ную ответственность в соответствии со ст.4.3  КоАП РФ, мировым судьей не установлено.   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и применяется в целях предупреждения совершения новых правонарушений, как самим правонарушителем, так и другими лицами. 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вида и размера административного наказания судья учитывает характер совершенного правонарушения, данные о личности лица,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в отношении которого ведется производство по делу. 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С учетом вышеизложенного, мировой судья приходит к выводу о необходимости назначения </w:t>
      </w:r>
      <w:r w:rsidRPr="004C5400" w:rsidR="003431C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Колосюка И.А</w:t>
      </w:r>
      <w:r w:rsidRPr="004C540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4C5400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наказания в виде административного ареста на срок 10 (десять) суток.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Обстоятельства,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исключающие назначение наказания в виде ареста, отсутствуют.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На основании  ч. 2 ст. 12.26 КоАП РФ, руководствуясь ст.ст. 29.9, 29.10 КоАП РФ, мировой судья</w:t>
      </w:r>
    </w:p>
    <w:p w:rsidR="00F42843" w:rsidRPr="004C5400" w:rsidP="00F428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42843" w:rsidRPr="004C5400" w:rsidP="00F42843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F42843" w:rsidRPr="004C5400" w:rsidP="00F4284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b/>
          <w:sz w:val="27"/>
          <w:szCs w:val="27"/>
          <w:lang w:eastAsia="ru-RU"/>
        </w:rPr>
        <w:t>Колосюка</w:t>
      </w:r>
      <w:r w:rsidRPr="004C5400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И.А., ДАТА</w:t>
      </w:r>
      <w:r w:rsidRPr="004C5400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рождения,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признать виновным в совершении а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дминистративного правонарушения, предусмотренного ч.2 ст.12.26 КоАП РФ, и подвергнуть его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административному наказанию в виде административного ареста на 10 (десять) суток.</w:t>
      </w:r>
    </w:p>
    <w:p w:rsidR="00F42843" w:rsidRPr="004C5400" w:rsidP="00F4284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Срок административного наказания в виде ареста исчислять с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7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часов 00 минут – 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03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C5400" w:rsidR="003431C8">
        <w:rPr>
          <w:rFonts w:ascii="Times New Roman" w:eastAsia="Times New Roman" w:hAnsi="Times New Roman"/>
          <w:sz w:val="27"/>
          <w:szCs w:val="27"/>
          <w:lang w:eastAsia="ru-RU"/>
        </w:rPr>
        <w:t>июня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2026 года.</w:t>
      </w:r>
    </w:p>
    <w:p w:rsidR="00F42843" w:rsidRPr="004C5400" w:rsidP="00F4284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Согласно ч.1 ст. 32.8 КоАП РФ 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F42843" w:rsidRPr="004C5400" w:rsidP="00F4284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быть обжаловано в Красногвардейский районный суд Республик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и Крым через мирового судью судебного участка № 54 Красногвардейского судебного района Республики Крым в течение 10 дней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со дня получения его копии.</w:t>
      </w:r>
    </w:p>
    <w:p w:rsidR="00F42843" w:rsidRPr="004C5400" w:rsidP="00F42843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42843" w:rsidRPr="004C5400" w:rsidP="00F42843">
      <w:pPr>
        <w:spacing w:after="0" w:line="240" w:lineRule="auto"/>
        <w:ind w:firstLine="708"/>
        <w:rPr>
          <w:sz w:val="27"/>
          <w:szCs w:val="27"/>
        </w:rPr>
      </w:pPr>
      <w:r w:rsidRPr="004C5400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И.В. Чернецкая</w:t>
      </w:r>
    </w:p>
    <w:p w:rsidR="00F42843" w:rsidRPr="004C5400" w:rsidP="00F42843">
      <w:pPr>
        <w:spacing w:after="0" w:line="240" w:lineRule="auto"/>
        <w:ind w:firstLine="708"/>
        <w:jc w:val="both"/>
        <w:rPr>
          <w:sz w:val="27"/>
          <w:szCs w:val="27"/>
        </w:rPr>
      </w:pPr>
    </w:p>
    <w:p w:rsidR="00381ED7" w:rsidRPr="004C5400"/>
    <w:sectPr w:rsidSect="003431C8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62"/>
    <w:rsid w:val="000D4D62"/>
    <w:rsid w:val="003431C8"/>
    <w:rsid w:val="00381ED7"/>
    <w:rsid w:val="004C5400"/>
    <w:rsid w:val="00F42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84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42843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343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431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