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5-54-171/2018</w:t>
      </w:r>
    </w:p>
    <w:p w:rsidR="00A77B3E">
      <w:r>
        <w:t>ПОСТАНОВЛЕНИЕ</w:t>
      </w:r>
    </w:p>
    <w:p w:rsidR="00A77B3E">
      <w:r>
        <w:t>21 июня 2018 года 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Мустафаева Эскендера Рустамовича, паспортные данные, гражданина РФ, зарегистрированного и проживающего по адресу: адрес, по ч. 1 ст. 20.25 КоАП Российской Федерации, </w:t>
      </w:r>
    </w:p>
    <w:p w:rsidR="00A77B3E"/>
    <w:p w:rsidR="00A77B3E">
      <w:r>
        <w:t>УСТАНОВИЛ:</w:t>
      </w:r>
    </w:p>
    <w:p w:rsidR="00A77B3E"/>
    <w:p w:rsidR="00A77B3E">
      <w:r>
        <w:t>21 июня 2018 года в судебный участок № 54 Красногвардейского судебного района из ОГИБДД ОМВД России по Красногвардейскому району  поступил административный материал в отношении Мустафаева Э.Р. о привлечении его к административной ответственности по ч. 1 ст. 20.25 КоАП РФ.</w:t>
      </w:r>
    </w:p>
    <w:p w:rsidR="00A77B3E">
      <w:r>
        <w:t>Согласно протоколу об административном правонарушении                          № 61 АГ 340033 от 15.06.2018 года, Мустафаев Э.Р. совершил правонарушение, ответственность за которое предусмотрена ч. 1 ст. 20.25 КоАП РФ, а именно: в установленный ст. 32.2 КоАП Российской Федерации срок не уплатил штраф в размере 500,00 рублей, наложенный на него постановлением № 18810082170001152546 от 03.04.2018.</w:t>
      </w:r>
    </w:p>
    <w:p w:rsidR="00A77B3E">
      <w:r>
        <w:t>В ходе рассмотрения дела Мустафаев Э.Р. вину признал, и пояснил, что сразу не оплатил штраф, так как забыл.</w:t>
      </w:r>
    </w:p>
    <w:p w:rsidR="00A77B3E">
      <w:r>
        <w:t>Суд, выслушав Мустафаева Э.Р., исследовав материалы дела об административном правонарушении, приходит к выводу о виновности Мустафаева Э.Р.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Мустафаева Э.Р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61 АГ 340033 от 15.06.2018 года, копией постановления № 18810082170001152546 от 03.04.2018года о наложении административного штрафа в размере 500,00 руб.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Мустафаеву Э.Р.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Мустафаева Э.Р.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Мустафаева Э.Р.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смягчают или отягчают административную ответственность, судья считает необходимым подвергнуть административному наказанию в пределах санкции ч. 1 ст. 20.25 КоАП РФ в штрафа. </w:t>
      </w:r>
    </w:p>
    <w:p w:rsidR="00A77B3E">
      <w:r>
        <w:t xml:space="preserve">Руководствуясь статьями 4.1, 20.25, 26.1, 26.2, 26.11, 29.9, 29.10 КоАП РФ, </w:t>
      </w:r>
    </w:p>
    <w:p w:rsidR="00A77B3E">
      <w:r>
        <w:t>ПОСТАНОВИЛ:</w:t>
      </w:r>
    </w:p>
    <w:p w:rsidR="00A77B3E">
      <w:r>
        <w:t>Мустафаева Эскендера Рустамовича, 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1000,00 рублей (одна тысяча рублей).</w:t>
      </w:r>
    </w:p>
    <w:p w:rsidR="00A77B3E">
      <w:r>
        <w:t xml:space="preserve">        Штраф подлежит оплате по следующим реквизитам: получатель УФК по Республике Крым (ОМВД России по Красногвардейскому району) номер счета получателя платежа 40101810335100010001, ИНН 9105000100, КПП 910501001, Код ОКТМО 3562000, БИК 043510001, код бюджетной классификации 18811643000016000140, УИН 18810491182000001775.</w:t>
      </w:r>
    </w:p>
    <w:p w:rsidR="00A77B3E">
      <w:r>
        <w:t xml:space="preserve">  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              ул. Титова, д. 60.</w:t>
      </w:r>
    </w:p>
    <w:p w:rsidR="00A77B3E">
      <w: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И.В. Чернецкая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