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182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-01-2019-000</w:t>
      </w:r>
      <w:r>
        <w:rPr>
          <w:rFonts w:ascii="Times New Roman" w:eastAsia="Times New Roman" w:hAnsi="Times New Roman" w:cs="Times New Roman"/>
          <w:sz w:val="28"/>
          <w:szCs w:val="28"/>
        </w:rPr>
        <w:t>452-77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Сеидхалилова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Длявера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Сеидхалилов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03.05.2019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22 часа 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Style w:val="cat-CarMakeModelgrp-21rplc-1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2rplc-1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Украиной-Симферополь-Алушта-Ялта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редство </w:t>
      </w:r>
      <w:r>
        <w:rPr>
          <w:rStyle w:val="cat-CarMakeModelgrp-21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2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Сеидхалилову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Сеидхалилов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Д.У.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по адрес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ому </w:t>
      </w:r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 об отложении судебного заседания мировому судье не поступало.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Сеидхалилова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серии 82 АП № </w:t>
      </w:r>
      <w:r>
        <w:rPr>
          <w:rFonts w:ascii="Times New Roman" w:eastAsia="Times New Roman" w:hAnsi="Times New Roman" w:cs="Times New Roman"/>
          <w:sz w:val="28"/>
          <w:szCs w:val="28"/>
        </w:rPr>
        <w:t>021392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03.05.2019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часа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Сеидхалилов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Д.У., управляя транспортным средством </w:t>
      </w:r>
      <w:r>
        <w:rPr>
          <w:rStyle w:val="cat-CarMakeModelgrp-21rplc-2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2rplc-2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Украиной-Симферополь-Алушта-Ялта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Сеидхалиловым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 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021</w:t>
      </w:r>
      <w:r>
        <w:rPr>
          <w:rFonts w:ascii="Times New Roman" w:eastAsia="Times New Roman" w:hAnsi="Times New Roman" w:cs="Times New Roman"/>
          <w:sz w:val="28"/>
          <w:szCs w:val="28"/>
        </w:rPr>
        <w:t>392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03.05.2019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61 АМ </w:t>
      </w:r>
      <w:r>
        <w:rPr>
          <w:rFonts w:ascii="Times New Roman" w:eastAsia="Times New Roman" w:hAnsi="Times New Roman" w:cs="Times New Roman"/>
          <w:sz w:val="28"/>
          <w:szCs w:val="28"/>
        </w:rPr>
        <w:t>397718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61 АК </w:t>
      </w:r>
      <w:r>
        <w:rPr>
          <w:rFonts w:ascii="Times New Roman" w:eastAsia="Times New Roman" w:hAnsi="Times New Roman" w:cs="Times New Roman"/>
          <w:sz w:val="28"/>
          <w:szCs w:val="28"/>
        </w:rPr>
        <w:t>601683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2019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задержании транспортного средства 82 ПЗ №010229,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Сеидхалилова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сотрудниками полиции выявлен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–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рта, неустойчивость позы, нарушение речи.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</w:t>
      </w:r>
      <w:r>
        <w:rPr>
          <w:rFonts w:ascii="Times New Roman" w:eastAsia="Times New Roman" w:hAnsi="Times New Roman" w:cs="Times New Roman"/>
          <w:sz w:val="28"/>
          <w:szCs w:val="28"/>
        </w:rPr>
        <w:t>ых признаков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  <w:sz w:val="28"/>
          <w:szCs w:val="28"/>
        </w:rPr>
        <w:t>601683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03.05.2019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протоколе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Сеидхалилова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собственноручно написано, что он отказывается от прохождения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что также подтверждается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Коновалова А.В</w:t>
      </w:r>
      <w:r>
        <w:rPr>
          <w:rFonts w:ascii="Times New Roman" w:eastAsia="Times New Roman" w:hAnsi="Times New Roman" w:cs="Times New Roman"/>
          <w:sz w:val="28"/>
          <w:szCs w:val="28"/>
        </w:rPr>
        <w:t>.,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Сеидхалилова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Сеидхалилова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Д.У</w:t>
      </w:r>
      <w:r>
        <w:rPr>
          <w:rFonts w:ascii="Times New Roman" w:eastAsia="Times New Roman" w:hAnsi="Times New Roman" w:cs="Times New Roman"/>
          <w:sz w:val="28"/>
          <w:szCs w:val="28"/>
        </w:rPr>
        <w:t>., 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Сеидхалилова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25.1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51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Сеидхалилову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Сеидхалилову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 1 ст. 12.26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Сеидхалилова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Сеидхалилова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Сеидхалилова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Д.У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Сеидхалилова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Д.У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Сеидхалилова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Длявера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Усмановича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PassportDatagrp-18rplc-4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платежа: получатель УФК по Республике Крым (ОМВД России по Красногвардейскому району), счет получателя платежа 40101810335100010001, БИК 043510001, КБК 18811630020016000140, ИНН 9105000100, КПП 910501001, ОКТМО 35620000 (идентификатор 1881049119200000</w:t>
      </w:r>
      <w:r>
        <w:rPr>
          <w:rFonts w:ascii="Times New Roman" w:eastAsia="Times New Roman" w:hAnsi="Times New Roman" w:cs="Times New Roman"/>
          <w:sz w:val="28"/>
          <w:szCs w:val="28"/>
        </w:rPr>
        <w:t>1128)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CarMakeModelgrp-21rplc-13">
    <w:name w:val="cat-CarMakeModel grp-21 rplc-13"/>
    <w:basedOn w:val="DefaultParagraphFont"/>
  </w:style>
  <w:style w:type="character" w:customStyle="1" w:styleId="cat-CarNumbergrp-22rplc-14">
    <w:name w:val="cat-CarNumber grp-22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CarMakeModelgrp-21rplc-16">
    <w:name w:val="cat-CarMakeModel grp-21 rplc-16"/>
    <w:basedOn w:val="DefaultParagraphFont"/>
  </w:style>
  <w:style w:type="character" w:customStyle="1" w:styleId="cat-CarNumbergrp-22rplc-17">
    <w:name w:val="cat-CarNumber grp-22 rplc-17"/>
    <w:basedOn w:val="DefaultParagraphFont"/>
  </w:style>
  <w:style w:type="character" w:customStyle="1" w:styleId="cat-CarMakeModelgrp-21rplc-24">
    <w:name w:val="cat-CarMakeModel grp-21 rplc-24"/>
    <w:basedOn w:val="DefaultParagraphFont"/>
  </w:style>
  <w:style w:type="character" w:customStyle="1" w:styleId="cat-CarNumbergrp-22rplc-25">
    <w:name w:val="cat-CarNumber grp-22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PassportDatagrp-18rplc-49">
    <w:name w:val="cat-PassportData grp-18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