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65A9" w:rsidRPr="00655BC9" w:rsidP="00AA65A9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Дело № 5-54-182/2026</w:t>
      </w:r>
    </w:p>
    <w:p w:rsidR="00AA65A9" w:rsidRPr="00655BC9" w:rsidP="00AA65A9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655BC9">
        <w:rPr>
          <w:rFonts w:ascii="Times New Roman" w:hAnsi="Times New Roman"/>
          <w:bCs/>
          <w:sz w:val="26"/>
          <w:szCs w:val="26"/>
        </w:rPr>
        <w:t>91</w:t>
      </w:r>
      <w:r w:rsidRPr="00655BC9">
        <w:rPr>
          <w:rFonts w:ascii="Times New Roman" w:hAnsi="Times New Roman"/>
          <w:bCs/>
          <w:sz w:val="26"/>
          <w:szCs w:val="26"/>
          <w:lang w:val="en-US"/>
        </w:rPr>
        <w:t>M</w:t>
      </w:r>
      <w:r w:rsidRPr="00655BC9">
        <w:rPr>
          <w:rFonts w:ascii="Times New Roman" w:hAnsi="Times New Roman"/>
          <w:bCs/>
          <w:sz w:val="26"/>
          <w:szCs w:val="26"/>
        </w:rPr>
        <w:t>S0054-01-2026-001278-92</w:t>
      </w:r>
    </w:p>
    <w:p w:rsidR="00AA65A9" w:rsidRPr="00655BC9" w:rsidP="00AA65A9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A65A9" w:rsidRPr="00655BC9" w:rsidP="00AA65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>ПОСТАНОВЛЕНИЕ</w:t>
      </w:r>
    </w:p>
    <w:p w:rsidR="00AA65A9" w:rsidRPr="00655BC9" w:rsidP="00AA65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655BC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AA65A9" w:rsidRPr="00655BC9" w:rsidP="00AA65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655BC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655BC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655BC9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</w:t>
      </w:r>
      <w:r w:rsidRPr="00655BC9">
        <w:rPr>
          <w:rFonts w:ascii="Times New Roman" w:eastAsia="Times New Roman" w:hAnsi="Times New Roman"/>
          <w:iCs/>
          <w:sz w:val="23"/>
          <w:szCs w:val="23"/>
          <w:lang w:eastAsia="ru-RU"/>
        </w:rPr>
        <w:t>-</w:t>
      </w:r>
      <w:r w:rsidRPr="00655BC9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655BC9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655BC9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655BC9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655BC9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655BC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55BC9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655BC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55BC9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655BC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55BC9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655BC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AA65A9" w:rsidRPr="00655BC9" w:rsidP="00AA65A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A65A9" w:rsidRPr="00655BC9" w:rsidP="00AA65A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19 июня 2026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года                                                         пгт.  Красногвардейское</w:t>
      </w:r>
    </w:p>
    <w:p w:rsidR="00AA65A9" w:rsidRPr="00655BC9" w:rsidP="00AA65A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A65A9" w:rsidRPr="00655BC9" w:rsidP="00AA65A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>Мировой судья с</w:t>
      </w:r>
      <w:r w:rsidRPr="00655BC9">
        <w:rPr>
          <w:rFonts w:ascii="Times New Roman" w:hAnsi="Times New Roman"/>
          <w:sz w:val="26"/>
          <w:szCs w:val="26"/>
        </w:rPr>
        <w:t>удебного участка № 54 Красногвардейского судебного района Республики Крым Чернецкая И.В.,</w:t>
      </w:r>
      <w:r w:rsidRPr="00655BC9">
        <w:rPr>
          <w:rFonts w:ascii="Times New Roman" w:hAnsi="Times New Roman"/>
          <w:sz w:val="26"/>
          <w:szCs w:val="26"/>
        </w:rPr>
        <w:t xml:space="preserve"> </w:t>
      </w:r>
      <w:r w:rsidRPr="00655BC9">
        <w:rPr>
          <w:rFonts w:ascii="Times New Roman" w:hAnsi="Times New Roman"/>
          <w:sz w:val="26"/>
          <w:szCs w:val="26"/>
        </w:rPr>
        <w:t xml:space="preserve">рассмотрев в судебном </w:t>
      </w:r>
      <w:r w:rsidRPr="00655BC9">
        <w:rPr>
          <w:rFonts w:ascii="Times New Roman" w:hAnsi="Times New Roman"/>
          <w:sz w:val="26"/>
          <w:szCs w:val="26"/>
        </w:rPr>
        <w:t>заседании в помещении судебного участка № 54 Красногвардейского судебного района Республики Крым дело об административном правонарушении, предусмотренном ч. 2 ст. 12.7 КоАП Российской Федерации, в отношении:</w:t>
      </w:r>
      <w:r w:rsidRPr="00655BC9">
        <w:rPr>
          <w:rFonts w:ascii="Times New Roman" w:hAnsi="Times New Roman"/>
          <w:b/>
          <w:sz w:val="26"/>
          <w:szCs w:val="26"/>
        </w:rPr>
        <w:t xml:space="preserve"> </w:t>
      </w:r>
    </w:p>
    <w:p w:rsidR="00AA65A9" w:rsidRPr="00655BC9" w:rsidP="00AA65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Андронова А.П.,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AA65A9" w:rsidRPr="00655BC9" w:rsidP="00AA65A9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bCs/>
          <w:sz w:val="26"/>
          <w:szCs w:val="26"/>
          <w:lang w:eastAsia="ru-RU"/>
        </w:rPr>
        <w:t>установил:</w:t>
      </w:r>
    </w:p>
    <w:p w:rsidR="00AA65A9" w:rsidRPr="00655BC9" w:rsidP="00AA65A9">
      <w:pPr>
        <w:tabs>
          <w:tab w:val="left" w:pos="23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Водитель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Андронов А.П.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, ДАТА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в ВРЕМЯ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минут, на МЕСТО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, управлял транспортным средством –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электровелосипед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«МАРКА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», мощностью двигателя 800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кв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.в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ат,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без</w:t>
      </w:r>
      <w:r w:rsidRPr="00655BC9">
        <w:rPr>
          <w:rFonts w:ascii="Times New Roman" w:hAnsi="Times New Roman"/>
          <w:bCs/>
          <w:kern w:val="36"/>
          <w:sz w:val="26"/>
          <w:szCs w:val="26"/>
        </w:rPr>
        <w:t xml:space="preserve"> государственного регистрационного знака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, будучи лишенным права управления транспортными средствами, </w:t>
      </w:r>
      <w:r w:rsidRPr="00655BC9">
        <w:rPr>
          <w:rFonts w:ascii="Times New Roman" w:hAnsi="Times New Roman"/>
          <w:sz w:val="26"/>
          <w:szCs w:val="26"/>
        </w:rPr>
        <w:t xml:space="preserve">на основании </w:t>
      </w:r>
      <w:r w:rsidRPr="00655BC9">
        <w:rPr>
          <w:rFonts w:ascii="Times New Roman" w:hAnsi="Times New Roman"/>
          <w:sz w:val="26"/>
          <w:szCs w:val="26"/>
        </w:rPr>
        <w:t xml:space="preserve">постановления мирового судьи судебного участка № 54 Красногвардейского судебного района Республики Крым от 29.12.2022 года,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чем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наруши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требования п. 2.1.1 ПДД РФ.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Андронов А.П.</w:t>
      </w:r>
      <w:r w:rsidRPr="00655BC9">
        <w:rPr>
          <w:rFonts w:ascii="Times New Roman" w:hAnsi="Times New Roman"/>
          <w:sz w:val="26"/>
          <w:szCs w:val="26"/>
        </w:rPr>
        <w:t xml:space="preserve"> факт управления не отрицал, пояснив, что не знал, что не имеет право управлять электровеловсипедом.</w:t>
      </w:r>
    </w:p>
    <w:p w:rsidR="00AA65A9" w:rsidRPr="00655BC9" w:rsidP="00AA65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 xml:space="preserve">Судья, исследовав в совокупности материалы дела об административном правонарушении, </w:t>
      </w:r>
      <w:r w:rsidRPr="00655BC9">
        <w:rPr>
          <w:rFonts w:ascii="Times New Roman" w:hAnsi="Times New Roman"/>
          <w:sz w:val="26"/>
          <w:szCs w:val="26"/>
        </w:rPr>
        <w:t xml:space="preserve">выслушав позицию Андронова А.П., приходит к выводу о том, что вина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Андронова А.П.</w:t>
      </w:r>
      <w:r w:rsidRPr="00655BC9">
        <w:rPr>
          <w:rFonts w:ascii="Times New Roman" w:hAnsi="Times New Roman"/>
          <w:sz w:val="26"/>
          <w:szCs w:val="26"/>
        </w:rPr>
        <w:t>, в совершении административного правонарушения, предусмотренного ч.2 ст.12.7 КоАП РФ, доказана и нашла свое подтверждение в ходе производства по делу об административном прав</w:t>
      </w:r>
      <w:r w:rsidRPr="00655BC9">
        <w:rPr>
          <w:rFonts w:ascii="Times New Roman" w:hAnsi="Times New Roman"/>
          <w:sz w:val="26"/>
          <w:szCs w:val="26"/>
        </w:rPr>
        <w:t>онарушении.</w:t>
      </w:r>
    </w:p>
    <w:p w:rsidR="00AA65A9" w:rsidRPr="00655BC9" w:rsidP="00AA65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 xml:space="preserve">В соответствии с ч. 2 ст. 12.7 КоАП РФ управление транспортным средством водителем, </w:t>
      </w:r>
      <w:hyperlink r:id="rId4" w:history="1">
        <w:r w:rsidRPr="00655BC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лишенным права</w:t>
        </w:r>
      </w:hyperlink>
      <w:r w:rsidRPr="00655BC9">
        <w:rPr>
          <w:rFonts w:ascii="Times New Roman" w:hAnsi="Times New Roman"/>
          <w:sz w:val="26"/>
          <w:szCs w:val="26"/>
        </w:rPr>
        <w:t xml:space="preserve"> управления транспортными средствами, влечет наложение административного штрафа в размере тридцати тысяч рублей, либо административный арест на срок до пятнадцати суток, либо обязательные работы на срок от ста до двухсот часов.  </w:t>
      </w:r>
    </w:p>
    <w:p w:rsidR="00AA65A9" w:rsidRPr="00655BC9" w:rsidP="00AA65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Андр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онова А.П.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в совершении административного правонарушения предусмотренного ч. 2 ст. 12.7 КоАП РФ подтверждается, протоколом об административном правонарушении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серии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82АП №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344245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06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года; 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протокол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об отстранении от управления транспортным средством серии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82ОТ №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89391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06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года; ходатайством о передаче транспортного средства, копией </w:t>
      </w:r>
      <w:r w:rsidRPr="00655BC9">
        <w:rPr>
          <w:rFonts w:ascii="Times New Roman" w:hAnsi="Times New Roman"/>
          <w:sz w:val="26"/>
          <w:szCs w:val="26"/>
        </w:rPr>
        <w:t xml:space="preserve">постановления мирового судьи судебного участка № </w:t>
      </w:r>
      <w:r w:rsidRPr="00655BC9" w:rsidR="00880BB1">
        <w:rPr>
          <w:rFonts w:ascii="Times New Roman" w:hAnsi="Times New Roman"/>
          <w:sz w:val="26"/>
          <w:szCs w:val="26"/>
        </w:rPr>
        <w:t>54</w:t>
      </w:r>
      <w:r w:rsidRPr="00655BC9">
        <w:rPr>
          <w:rFonts w:ascii="Times New Roman" w:hAnsi="Times New Roman"/>
          <w:sz w:val="26"/>
          <w:szCs w:val="26"/>
        </w:rPr>
        <w:t xml:space="preserve"> </w:t>
      </w:r>
      <w:r w:rsidRPr="00655BC9" w:rsidR="00880BB1">
        <w:rPr>
          <w:rFonts w:ascii="Times New Roman" w:hAnsi="Times New Roman"/>
          <w:sz w:val="26"/>
          <w:szCs w:val="26"/>
        </w:rPr>
        <w:t>Красногврадейского</w:t>
      </w:r>
      <w:r w:rsidRPr="00655BC9">
        <w:rPr>
          <w:rFonts w:ascii="Times New Roman" w:hAnsi="Times New Roman"/>
          <w:sz w:val="26"/>
          <w:szCs w:val="26"/>
        </w:rPr>
        <w:t xml:space="preserve"> судебного района </w:t>
      </w:r>
      <w:r w:rsidRPr="00655BC9" w:rsidR="00880BB1">
        <w:rPr>
          <w:rFonts w:ascii="Times New Roman" w:hAnsi="Times New Roman"/>
          <w:sz w:val="26"/>
          <w:szCs w:val="26"/>
        </w:rPr>
        <w:t>Республики Крым от 29</w:t>
      </w:r>
      <w:r w:rsidRPr="00655BC9">
        <w:rPr>
          <w:rFonts w:ascii="Times New Roman" w:hAnsi="Times New Roman"/>
          <w:sz w:val="26"/>
          <w:szCs w:val="26"/>
        </w:rPr>
        <w:t>.</w:t>
      </w:r>
      <w:r w:rsidRPr="00655BC9" w:rsidR="00880BB1">
        <w:rPr>
          <w:rFonts w:ascii="Times New Roman" w:hAnsi="Times New Roman"/>
          <w:sz w:val="26"/>
          <w:szCs w:val="26"/>
        </w:rPr>
        <w:t>12</w:t>
      </w:r>
      <w:r w:rsidRPr="00655BC9">
        <w:rPr>
          <w:rFonts w:ascii="Times New Roman" w:hAnsi="Times New Roman"/>
          <w:sz w:val="26"/>
          <w:szCs w:val="26"/>
        </w:rPr>
        <w:t>.2022 года</w:t>
      </w:r>
      <w:r w:rsidRPr="00655BC9">
        <w:rPr>
          <w:rFonts w:ascii="Times New Roman" w:hAnsi="Times New Roman"/>
          <w:sz w:val="26"/>
          <w:szCs w:val="26"/>
        </w:rPr>
        <w:t xml:space="preserve">,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вступившего в законную силу 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31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01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года, согласно которому 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Андронов А.П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лишен права управления транспортными средствами сроком на 1 год 6 месяцев; сведениями о привлечении, карточкой операций с ВУ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, фототаблицей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80BB1" w:rsidRPr="00655BC9" w:rsidP="00880BB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Согласно примечанию к ст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атье 12.1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не более 50 кубических сантиметров или максимальной мощнос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транспортные средства, на управление кото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880BB1" w:rsidRPr="00655BC9" w:rsidP="00880BB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Установленные в Российской Федерации категории и входящие в них подкатегории транспортных средств, на управление которыми пред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оставляется специальное право, перечислены в пункте 1 статьи 25 Федерального закона от 10.12.1995 № 196-ФЗ «О безопасности дорожного движения». В соответствии с данной нормой к одной из категорий транспортных средств - транспортных средств категории «М», н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а управление которыми также предоставляется специальное право, относятся мопеды.</w:t>
      </w:r>
    </w:p>
    <w:p w:rsidR="00880BB1" w:rsidRPr="00655BC9" w:rsidP="00880BB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Исходя из положений приведенных норм, и в соответствии с примечанием к статье 12.1 Кодекса Российской Федерации об административных правонарушениях мопед относится к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транспортным средствам, на управление которыми предоставляется специальное право, такое право должно быть подтверждено водительским удостоверением.</w:t>
      </w:r>
    </w:p>
    <w:p w:rsidR="00880BB1" w:rsidRPr="00655BC9" w:rsidP="00880BB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Под мопедом в силу пункта 1.2 Правил дорожного движения Российской Федерации понимается двух или трехколесн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мощностью в режиме дли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тельной нагрузки более 0,25кВт и менее 4кВт.</w:t>
      </w:r>
    </w:p>
    <w:p w:rsidR="00880BB1" w:rsidRPr="00655BC9" w:rsidP="00880BB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 Транспортное средство под управлением Андронова А.П. относится к категории механизированных транспортных средств, поскольку предназначен для перевозки людей и приводится в движение электродвигателем мощностью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800Вт и относится к категории мопедов, поскольку максимальная скорость транспортного средства составляет не более 50 км/ч, а мощность электродвигателя более 250 Вт и не превышает 4000 Вт. </w:t>
      </w:r>
    </w:p>
    <w:p w:rsidR="00AA65A9" w:rsidRPr="00655BC9" w:rsidP="00880BB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Оценивая исследованные в ходе судебного разбирательства доказательс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тва в их совокупности, суд приходит к выводу о доказанности вины 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 xml:space="preserve">Андронова А.П.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в совершении административного правонарушения предусмотренного ч. 2 ст. 12.7 КоАП РФ, и квалифицирует его деяния как управление транспортным средством водителем, лишенным права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управления транспортными средствами.     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ст. 28.2 КоАП РФ, в нем отражены все сведения, необходимые для разрешения дела. Права, предусмотренные ст. 25.1 КоАП РФ и ст. 51 Конституции </w:t>
      </w:r>
      <w:r w:rsidRPr="00655BC9">
        <w:rPr>
          <w:rFonts w:ascii="Times New Roman" w:hAnsi="Times New Roman"/>
          <w:sz w:val="26"/>
          <w:szCs w:val="26"/>
        </w:rPr>
        <w:t xml:space="preserve">РФ, лицу, привлекаемому к административной ответственности разъяснены. 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Андронова А.П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655BC9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2 ст. </w:t>
      </w:r>
      <w:r w:rsidRPr="00655BC9">
        <w:rPr>
          <w:rFonts w:ascii="Times New Roman" w:hAnsi="Times New Roman"/>
          <w:sz w:val="26"/>
          <w:szCs w:val="26"/>
        </w:rPr>
        <w:t xml:space="preserve">12.7 КоАП РФ.   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 xml:space="preserve">Действия 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Андронова А.П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655BC9">
        <w:rPr>
          <w:rFonts w:ascii="Times New Roman" w:hAnsi="Times New Roman"/>
          <w:sz w:val="26"/>
          <w:szCs w:val="26"/>
        </w:rPr>
        <w:t xml:space="preserve">правильно квалифицированы по ч. 2 ст. 12.7 КоАП РФ, так как </w:t>
      </w:r>
      <w:r w:rsidRPr="00655BC9">
        <w:rPr>
          <w:rFonts w:ascii="Times New Roman" w:hAnsi="Times New Roman"/>
          <w:sz w:val="26"/>
          <w:szCs w:val="26"/>
        </w:rPr>
        <w:t>он</w:t>
      </w:r>
      <w:r w:rsidRPr="00655BC9">
        <w:rPr>
          <w:rFonts w:ascii="Times New Roman" w:hAnsi="Times New Roman"/>
          <w:sz w:val="26"/>
          <w:szCs w:val="26"/>
        </w:rPr>
        <w:t>, в нарушение п. 2.1.1 Правил дорожного движения Российской Федерации, управля</w:t>
      </w:r>
      <w:r w:rsidRPr="00655BC9">
        <w:rPr>
          <w:rFonts w:ascii="Times New Roman" w:hAnsi="Times New Roman"/>
          <w:sz w:val="26"/>
          <w:szCs w:val="26"/>
        </w:rPr>
        <w:t>л</w:t>
      </w:r>
      <w:r w:rsidRPr="00655BC9">
        <w:rPr>
          <w:rFonts w:ascii="Times New Roman" w:hAnsi="Times New Roman"/>
          <w:sz w:val="26"/>
          <w:szCs w:val="26"/>
        </w:rPr>
        <w:t xml:space="preserve"> транспортным средством, будучи </w:t>
      </w:r>
      <w:r w:rsidRPr="00655BC9">
        <w:rPr>
          <w:rFonts w:ascii="Times New Roman" w:hAnsi="Times New Roman"/>
          <w:sz w:val="26"/>
          <w:szCs w:val="26"/>
        </w:rPr>
        <w:t xml:space="preserve">лишенным </w:t>
      </w:r>
      <w:r w:rsidRPr="00655BC9">
        <w:rPr>
          <w:rFonts w:ascii="Times New Roman" w:hAnsi="Times New Roman"/>
          <w:sz w:val="26"/>
          <w:szCs w:val="26"/>
        </w:rPr>
        <w:t xml:space="preserve">права управления, таким образом, </w:t>
      </w:r>
      <w:r w:rsidRPr="00655BC9">
        <w:rPr>
          <w:rFonts w:ascii="Times New Roman" w:hAnsi="Times New Roman"/>
          <w:sz w:val="26"/>
          <w:szCs w:val="26"/>
        </w:rPr>
        <w:t>соверш</w:t>
      </w:r>
      <w:r w:rsidRPr="00655BC9">
        <w:rPr>
          <w:rFonts w:ascii="Times New Roman" w:hAnsi="Times New Roman"/>
          <w:sz w:val="26"/>
          <w:szCs w:val="26"/>
        </w:rPr>
        <w:t>ил</w:t>
      </w:r>
      <w:r w:rsidRPr="00655BC9">
        <w:rPr>
          <w:rFonts w:ascii="Times New Roman" w:hAnsi="Times New Roman"/>
          <w:sz w:val="26"/>
          <w:szCs w:val="26"/>
        </w:rPr>
        <w:t xml:space="preserve"> административное правонарушение, предусмотренное ч. 2 ст. 12.7 КоАП РФ. 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 xml:space="preserve">Обстоятельством, смягчающим ответственность </w:t>
      </w:r>
      <w:r w:rsidRPr="00655BC9" w:rsidR="00880BB1">
        <w:rPr>
          <w:rFonts w:ascii="Times New Roman" w:eastAsia="Times New Roman" w:hAnsi="Times New Roman"/>
          <w:sz w:val="26"/>
          <w:szCs w:val="26"/>
          <w:lang w:eastAsia="ru-RU"/>
        </w:rPr>
        <w:t>Андронова А.П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655BC9">
        <w:rPr>
          <w:rFonts w:ascii="Times New Roman" w:hAnsi="Times New Roman"/>
          <w:sz w:val="26"/>
          <w:szCs w:val="26"/>
        </w:rPr>
        <w:t>судьей не установлено</w:t>
      </w:r>
      <w:r w:rsidRPr="00655BC9">
        <w:rPr>
          <w:rFonts w:ascii="Times New Roman" w:hAnsi="Times New Roman"/>
          <w:sz w:val="26"/>
          <w:szCs w:val="26"/>
        </w:rPr>
        <w:t>.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судом не установлено.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 xml:space="preserve"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</w:t>
      </w:r>
      <w:r w:rsidRPr="00655BC9">
        <w:rPr>
          <w:rFonts w:ascii="Times New Roman" w:hAnsi="Times New Roman"/>
          <w:sz w:val="26"/>
          <w:szCs w:val="26"/>
        </w:rPr>
        <w:t>совершения новых правонарушений, как самим правонару</w:t>
      </w:r>
      <w:r w:rsidRPr="00655BC9">
        <w:rPr>
          <w:rFonts w:ascii="Times New Roman" w:hAnsi="Times New Roman"/>
          <w:sz w:val="26"/>
          <w:szCs w:val="26"/>
        </w:rPr>
        <w:t xml:space="preserve">шителем, так и другими лицами. 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 xml:space="preserve"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</w:rPr>
        <w:t>В соответствии со ст. 4.1 КоАП РФ пр</w:t>
      </w:r>
      <w:r w:rsidRPr="00655BC9">
        <w:rPr>
          <w:rFonts w:ascii="Times New Roman" w:hAnsi="Times New Roman"/>
          <w:sz w:val="26"/>
          <w:szCs w:val="26"/>
        </w:rPr>
        <w:t>и назначении административного наказания физическому лицу учитывается характер совершенного им административного правонарушения, личность виновного, его имущественное положение, обстоятельства смягчающие и отягчающие ответственность.</w:t>
      </w:r>
    </w:p>
    <w:p w:rsidR="00AA65A9" w:rsidRPr="00655BC9" w:rsidP="00AA65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С учетом вышеизложенно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го, мировой судья приходит к выводу о необходимости назначения административного наказания в виде штрафа. 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На основании  ч. 2 ст.12.7 КоАП РФ, руководствуясь ст.ст. 29.9, 29.10 КоАП РФ, суд –</w:t>
      </w:r>
    </w:p>
    <w:p w:rsidR="00AA65A9" w:rsidRPr="00655BC9" w:rsidP="00AA65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A65A9" w:rsidRPr="00655BC9" w:rsidP="00AA65A9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bCs/>
          <w:sz w:val="26"/>
          <w:szCs w:val="26"/>
          <w:lang w:eastAsia="ru-RU"/>
        </w:rPr>
        <w:t>постановил:</w:t>
      </w:r>
    </w:p>
    <w:p w:rsidR="00AA65A9" w:rsidRPr="00655BC9" w:rsidP="00AA65A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5BC9">
        <w:rPr>
          <w:rFonts w:ascii="Times New Roman" w:eastAsia="Times New Roman" w:hAnsi="Times New Roman"/>
          <w:b/>
          <w:sz w:val="26"/>
          <w:szCs w:val="26"/>
          <w:lang w:eastAsia="ru-RU"/>
        </w:rPr>
        <w:t>Андронова А.П., ДАТА</w:t>
      </w:r>
      <w:r w:rsidRPr="00655B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655BC9">
        <w:rPr>
          <w:rFonts w:ascii="Times New Roman" w:hAnsi="Times New Roman"/>
          <w:sz w:val="26"/>
          <w:szCs w:val="26"/>
        </w:rPr>
        <w:t xml:space="preserve">года </w:t>
      </w:r>
      <w:r w:rsidRPr="00655BC9">
        <w:rPr>
          <w:rFonts w:ascii="Times New Roman" w:hAnsi="Times New Roman"/>
          <w:sz w:val="26"/>
          <w:szCs w:val="26"/>
        </w:rPr>
        <w:t>рождения, признать виновн</w:t>
      </w:r>
      <w:r w:rsidRPr="00655BC9">
        <w:rPr>
          <w:rFonts w:ascii="Times New Roman" w:hAnsi="Times New Roman"/>
          <w:sz w:val="26"/>
          <w:szCs w:val="26"/>
        </w:rPr>
        <w:t xml:space="preserve">ым </w:t>
      </w:r>
      <w:r w:rsidRPr="00655BC9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2 ст. 12.7 КоАП РФ, и назначить </w:t>
      </w:r>
      <w:r w:rsidRPr="00655BC9">
        <w:rPr>
          <w:rFonts w:ascii="Times New Roman" w:hAnsi="Times New Roman"/>
          <w:sz w:val="26"/>
          <w:szCs w:val="26"/>
        </w:rPr>
        <w:t xml:space="preserve">ему </w:t>
      </w:r>
      <w:r w:rsidRPr="00655BC9">
        <w:rPr>
          <w:rFonts w:ascii="Times New Roman" w:hAnsi="Times New Roman"/>
          <w:sz w:val="26"/>
          <w:szCs w:val="26"/>
        </w:rPr>
        <w:t xml:space="preserve">наказание в виде административного штрафа в размере </w:t>
      </w:r>
      <w:r w:rsidRPr="00655BC9">
        <w:rPr>
          <w:rFonts w:ascii="Times New Roman" w:hAnsi="Times New Roman"/>
          <w:b/>
          <w:sz w:val="26"/>
          <w:szCs w:val="26"/>
        </w:rPr>
        <w:t>30 000</w:t>
      </w:r>
      <w:r w:rsidRPr="00655BC9">
        <w:rPr>
          <w:rFonts w:ascii="Times New Roman" w:hAnsi="Times New Roman"/>
          <w:sz w:val="26"/>
          <w:szCs w:val="26"/>
        </w:rPr>
        <w:t xml:space="preserve"> (тридцать тысяч) рублей.</w:t>
      </w:r>
    </w:p>
    <w:p w:rsidR="00880BB1" w:rsidRPr="00655BC9" w:rsidP="00880BB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Штраф подлежит оплате по следующим реквиз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итам: РЕКВИЗИТЫ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80BB1" w:rsidRPr="00655BC9" w:rsidP="00880BB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655BC9">
        <w:rPr>
          <w:rFonts w:ascii="Times New Roman" w:hAnsi="Times New Roman"/>
          <w:sz w:val="26"/>
          <w:szCs w:val="26"/>
          <w:lang w:eastAsia="ru-RU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655BC9">
        <w:rPr>
          <w:rFonts w:ascii="Times New Roman" w:hAnsi="Times New Roman"/>
          <w:b/>
          <w:sz w:val="26"/>
          <w:szCs w:val="26"/>
          <w:lang w:eastAsia="ru-RU"/>
        </w:rPr>
        <w:t>не позднее шес</w:t>
      </w:r>
      <w:r w:rsidRPr="00655BC9">
        <w:rPr>
          <w:rFonts w:ascii="Times New Roman" w:hAnsi="Times New Roman"/>
          <w:b/>
          <w:sz w:val="26"/>
          <w:szCs w:val="26"/>
          <w:lang w:eastAsia="ru-RU"/>
        </w:rPr>
        <w:t>тидесяти дней</w:t>
      </w:r>
      <w:r w:rsidRPr="00655BC9">
        <w:rPr>
          <w:rFonts w:ascii="Times New Roman" w:hAnsi="Times New Roman"/>
          <w:sz w:val="26"/>
          <w:szCs w:val="26"/>
          <w:lang w:eastAsia="ru-RU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655BC9">
        <w:rPr>
          <w:rFonts w:ascii="Times New Roman" w:hAnsi="Times New Roman"/>
          <w:sz w:val="26"/>
          <w:szCs w:val="26"/>
          <w:lang w:eastAsia="ru-RU"/>
        </w:rPr>
        <w:t>ренных статьей 31.5 настоящего Кодекса.</w:t>
      </w:r>
    </w:p>
    <w:p w:rsidR="00880BB1" w:rsidRPr="00655BC9" w:rsidP="00880BB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655BC9">
        <w:rPr>
          <w:rFonts w:ascii="Times New Roman" w:hAnsi="Times New Roman"/>
          <w:sz w:val="26"/>
          <w:szCs w:val="26"/>
          <w:lang w:eastAsia="ru-RU"/>
        </w:rPr>
        <w:t xml:space="preserve">          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</w:t>
      </w:r>
      <w:r w:rsidRPr="00655BC9">
        <w:rPr>
          <w:rFonts w:ascii="Times New Roman" w:hAnsi="Times New Roman"/>
          <w:sz w:val="26"/>
          <w:szCs w:val="26"/>
          <w:lang w:eastAsia="ru-RU"/>
        </w:rPr>
        <w:t>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системе", орг</w:t>
      </w:r>
      <w:r w:rsidRPr="00655BC9">
        <w:rPr>
          <w:rFonts w:ascii="Times New Roman" w:hAnsi="Times New Roman"/>
          <w:sz w:val="26"/>
          <w:szCs w:val="26"/>
          <w:lang w:eastAsia="ru-RU"/>
        </w:rPr>
        <w:t>анизацию федеральной почтовой связи либо платежному 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880BB1" w:rsidRPr="00655BC9" w:rsidP="00880BB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hAnsi="Times New Roman"/>
          <w:sz w:val="26"/>
          <w:szCs w:val="26"/>
          <w:lang w:eastAsia="ru-RU"/>
        </w:rPr>
        <w:t>Документ, сви</w:t>
      </w:r>
      <w:r w:rsidRPr="00655BC9">
        <w:rPr>
          <w:rFonts w:ascii="Times New Roman" w:hAnsi="Times New Roman"/>
          <w:sz w:val="26"/>
          <w:szCs w:val="26"/>
          <w:lang w:eastAsia="ru-RU"/>
        </w:rPr>
        <w:t>детельствующий об уплате административного штрафа (</w:t>
      </w:r>
      <w:r w:rsidRPr="00655BC9">
        <w:rPr>
          <w:rFonts w:ascii="Times New Roman" w:hAnsi="Times New Roman"/>
          <w:b/>
          <w:sz w:val="26"/>
          <w:szCs w:val="26"/>
          <w:lang w:eastAsia="ru-RU"/>
        </w:rPr>
        <w:t>квитанцию об уплате</w:t>
      </w:r>
      <w:r w:rsidRPr="00655BC9">
        <w:rPr>
          <w:rFonts w:ascii="Times New Roman" w:hAnsi="Times New Roman"/>
          <w:sz w:val="26"/>
          <w:szCs w:val="26"/>
          <w:lang w:eastAsia="ru-RU"/>
        </w:rPr>
        <w:t xml:space="preserve"> административного штрафа) лицу, привлеченному к административной ответственности, необходимо </w:t>
      </w:r>
      <w:r w:rsidRPr="00655BC9">
        <w:rPr>
          <w:rFonts w:ascii="Times New Roman" w:hAnsi="Times New Roman"/>
          <w:b/>
          <w:sz w:val="26"/>
          <w:szCs w:val="26"/>
          <w:lang w:eastAsia="ru-RU"/>
        </w:rPr>
        <w:t>представить мировому судье судебного участка № 54</w:t>
      </w:r>
      <w:r w:rsidRPr="00655BC9">
        <w:rPr>
          <w:rFonts w:ascii="Times New Roman" w:hAnsi="Times New Roman"/>
          <w:sz w:val="26"/>
          <w:szCs w:val="26"/>
          <w:lang w:eastAsia="ru-RU"/>
        </w:rPr>
        <w:t xml:space="preserve"> Красногвардейского судебного района Респуб</w:t>
      </w:r>
      <w:r w:rsidRPr="00655BC9">
        <w:rPr>
          <w:rFonts w:ascii="Times New Roman" w:hAnsi="Times New Roman"/>
          <w:sz w:val="26"/>
          <w:szCs w:val="26"/>
          <w:lang w:eastAsia="ru-RU"/>
        </w:rPr>
        <w:t>лики Крым по адресу: пгт. Красногвардейское, ул. Титова, д.60.</w:t>
      </w:r>
    </w:p>
    <w:p w:rsidR="00880BB1" w:rsidRPr="00655BC9" w:rsidP="00880BB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655BC9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Pr="00655BC9">
        <w:rPr>
          <w:rFonts w:ascii="Times New Roman" w:hAnsi="Times New Roman"/>
          <w:sz w:val="26"/>
          <w:szCs w:val="26"/>
          <w:lang w:eastAsia="ru-RU"/>
        </w:rPr>
        <w:tab/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</w:t>
      </w:r>
      <w:r w:rsidRPr="00655BC9">
        <w:rPr>
          <w:rFonts w:ascii="Times New Roman" w:hAnsi="Times New Roman"/>
          <w:sz w:val="26"/>
          <w:szCs w:val="26"/>
          <w:lang w:eastAsia="ru-RU"/>
        </w:rPr>
        <w:t xml:space="preserve">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880BB1" w:rsidRPr="00655BC9" w:rsidP="00880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ч. 1.1 ст.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 xml:space="preserve"> 32.7 КоАП РФ обязать лицо, привлекаемое к административной ответственности в течение трёх рабочих дней со дня вступления в законную силу данного постановления сдать водительское удостоверение в ОГИБДД 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ОМВД России по месту жительства. При наличии водительс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кого удостоверения на право управления трактором, самоходной машины и других видов техники, данное удостоверение сдать в Инспекцию по надзору за техническим состоянием самоходных машин и других видов техники Республики Крым (по адресу: 295022, Республика К</w:t>
      </w:r>
      <w:r w:rsidRPr="00655BC9">
        <w:rPr>
          <w:rFonts w:ascii="Times New Roman" w:eastAsia="Times New Roman" w:hAnsi="Times New Roman"/>
          <w:sz w:val="26"/>
          <w:szCs w:val="26"/>
          <w:lang w:eastAsia="ru-RU"/>
        </w:rPr>
        <w:t>рым, г. Симферополь, ул.Кечкеметская, д. 198), в те же сроки.</w:t>
      </w:r>
    </w:p>
    <w:p w:rsidR="00880BB1" w:rsidRPr="00655BC9" w:rsidP="00880BB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655BC9">
        <w:rPr>
          <w:rFonts w:ascii="Times New Roman" w:hAnsi="Times New Roman"/>
          <w:sz w:val="26"/>
          <w:szCs w:val="26"/>
          <w:lang w:eastAsia="ru-RU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водительского удостоверения срок</w:t>
      </w:r>
      <w:r w:rsidRPr="00655BC9">
        <w:rPr>
          <w:rFonts w:ascii="Times New Roman" w:hAnsi="Times New Roman"/>
          <w:sz w:val="26"/>
          <w:szCs w:val="26"/>
          <w:lang w:eastAsia="ru-RU"/>
        </w:rPr>
        <w:t xml:space="preserve"> лишения данного права прерывается. Течение срока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880BB1" w:rsidRPr="00655BC9" w:rsidP="00880BB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655BC9">
        <w:rPr>
          <w:rFonts w:ascii="Times New Roman" w:hAnsi="Times New Roman"/>
          <w:sz w:val="26"/>
          <w:szCs w:val="26"/>
          <w:lang w:eastAsia="ru-RU"/>
        </w:rPr>
        <w:t>Постановление может быть обжаловано в Красногвардейский районный суд Республи</w:t>
      </w:r>
      <w:r w:rsidRPr="00655BC9">
        <w:rPr>
          <w:rFonts w:ascii="Times New Roman" w:hAnsi="Times New Roman"/>
          <w:sz w:val="26"/>
          <w:szCs w:val="26"/>
          <w:lang w:eastAsia="ru-RU"/>
        </w:rPr>
        <w:t>ки Крым через мирового судью судебного участка № 54 Красногвардейского судебного района Республики Крым в течение 10 дней со дня получения его копии.</w:t>
      </w:r>
    </w:p>
    <w:p w:rsidR="00880BB1" w:rsidRPr="00655BC9" w:rsidP="00880BB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296E" w:rsidRPr="00655BC9" w:rsidP="00880BB1">
      <w:pPr>
        <w:spacing w:after="0" w:line="240" w:lineRule="auto"/>
        <w:ind w:firstLine="720"/>
        <w:jc w:val="both"/>
        <w:rPr>
          <w:sz w:val="26"/>
          <w:szCs w:val="26"/>
        </w:rPr>
      </w:pPr>
      <w:r w:rsidRPr="00655BC9">
        <w:rPr>
          <w:rFonts w:ascii="Times New Roman" w:hAnsi="Times New Roman"/>
          <w:sz w:val="26"/>
          <w:szCs w:val="26"/>
          <w:lang w:eastAsia="ru-RU"/>
        </w:rPr>
        <w:t>Мировой судья                                                                    И.В. Чернецкая</w:t>
      </w:r>
    </w:p>
    <w:sectPr w:rsidSect="00FA78B2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EB4"/>
    <w:rsid w:val="00655BC9"/>
    <w:rsid w:val="00880BB1"/>
    <w:rsid w:val="00AA65A9"/>
    <w:rsid w:val="00AC0EB4"/>
    <w:rsid w:val="00CD296E"/>
    <w:rsid w:val="00FA78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A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A65A9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FA7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A78B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E5FF76759B2957F1B1B48801622FDA28C1B7863E147BA4F89EFAC5C39CD97765B2DD5C866DAAF3CD80DB98F49C6402B350A082D6D5E00888k267N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