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                                                                                               № 5-54-184/2017</w:t>
      </w:r>
    </w:p>
    <w:p w:rsidR="00A77B3E">
      <w:r>
        <w:t>ПОСТАНОВЛЕНИЕ</w:t>
      </w:r>
    </w:p>
    <w:p w:rsidR="00A77B3E"/>
    <w:p w:rsidR="00A77B3E">
      <w:r>
        <w:t xml:space="preserve">19 сентября 2017 года                                                        пгт.Красногвардейское </w:t>
      </w:r>
    </w:p>
    <w:p w:rsidR="00A77B3E">
      <w:r>
        <w:t xml:space="preserve"> </w:t>
      </w:r>
    </w:p>
    <w:p w:rsidR="00A77B3E">
      <w:r>
        <w:t>Мировой судья судебного участка № 54 Красногвардейского судебного района Республики Крым Чернецкая И.В.,</w:t>
      </w:r>
    </w:p>
    <w:p w:rsidR="00A77B3E">
      <w:r>
        <w:t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ст.15.5 КоАП РФ, в отношении должностного лица руководителя  Общества с ограниченной ответственностью «Самбора» Устюговой Натальи Владимировны, паспортные данные, гражданки РФ, паспортные данные, зарегистрированной по адресу: адрес,</w:t>
      </w:r>
    </w:p>
    <w:p w:rsidR="00A77B3E"/>
    <w:p w:rsidR="00A77B3E">
      <w:r>
        <w:t>УСТАНОВИЛ:</w:t>
      </w:r>
    </w:p>
    <w:p w:rsidR="00A77B3E"/>
    <w:p w:rsidR="00A77B3E">
      <w:r>
        <w:t xml:space="preserve">Устюгова Н.В., являясь руководителем ООО «Самбора», не представила в установленный законодательством о налогах и сборах срок налоговой декларации по налогу, уплачиваемому в связи с применением упрощенной системы налогообложения за 2016 г. Срок представления по законодательству – не позднее 31.03.2017 года. Фактически налоговая декларация по налогу на добавленную стоимость за 2016 г. была направлена почтовой корреспонденцией 03.04.2017 г. </w:t>
      </w:r>
    </w:p>
    <w:p w:rsidR="00A77B3E">
      <w:r>
        <w:t>В ходе рассмотрения дела Устюгова Н.В. вину признала и пояснила, что изначально почтовая корреспонденция была направлена вовремя, однако возвратилась из-за нехватки марок, в связи с чем повторно была направлена 03.04.2017 года.</w:t>
      </w:r>
    </w:p>
    <w:p w:rsidR="00A77B3E">
      <w:r>
        <w:t xml:space="preserve">Судья, выслушав Устюгову Н.В. исследовав в совокупности материалы дела об административном правонарушении, приходит к выводу о том, что вина руководителя ООО «Самбора» Устюговой Н.В. в совершении административного правонарушения, предусмотренного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Согласно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п.1 ст. 346.12 Налогового Кодекса Российской Федерации налогоплательщиками упрощенной системы налогообложения признаются организации и индивидуальные предприниматели, перешедшие на упрощенную систему налогообложения.</w:t>
      </w:r>
    </w:p>
    <w:p w:rsidR="00A77B3E">
      <w:r>
        <w:t>Согласно п.2 ст.346.13 НК РФ, вновь созданная организация и вновь зарегистрированный индивидуальный предприниматель вправе уведомить о переходе на упрощенную систему налогообложения не позднее 30 календарных дней с даты постановки на учет в налоговом органе, указанной в свидетельстве о постановке на учет в налоговом органе. В этом случае организации и индивидуальный предприниматель признаются налогоплательщиками, применяющими упрощенную систему налогообложения с даты постановки на учет в налоговом органе указанной в свидетельстве о постановке на учет в налоговом органе.</w:t>
      </w:r>
    </w:p>
    <w:p w:rsidR="00A77B3E">
      <w:r>
        <w:t xml:space="preserve">Сведения в ЕГРЮЛ о постановке на налоговый учет ООО «Самбора» внесены 07.07.2014 г. </w:t>
      </w:r>
    </w:p>
    <w:p w:rsidR="00A77B3E">
      <w:r>
        <w:t>ООО «Самбора» уведомило о переходе на упрощенную систему налогообложения 14.07.2014 г., в котором в качестве объекта налогообложения выбраны доходы.</w:t>
      </w:r>
    </w:p>
    <w:p w:rsidR="00A77B3E">
      <w:r>
        <w:t>Учитывая вышеизложенное, ООО «Самбора» - организация, уведомившая о переходе на упрощенную систему налогообложения не позднее 30 календарных дней с даты постановки на учет в налоговом органе, является налогоплательщиком упрощенной системы налогообложения.</w:t>
      </w:r>
    </w:p>
    <w:p w:rsidR="00A77B3E">
      <w:r>
        <w:t>В соответствии со ст. 346.19 Налогового Кодекса Российской Федерации налоговым периодом по упрощенной системе налогообложения признается календарный год. Согласно п.1 ст.346.23 НК РФ налоговая декларация представляется налогоплательщиком в налоговый орган по месту нахождения организации в срок, не позднее 31 марта года, следующего за истекшим налоговым периодом. Пунктом 7 ст.346.21 НК РФ определено, что налог, подлежащий уплате по истечении налогового периода, уплачивается не позднее сроков, установленных для подачи налоговой декларации.</w:t>
      </w:r>
    </w:p>
    <w:p w:rsidR="00A77B3E">
      <w:r>
        <w:t>ООО «Самбора» в нарушение положений пп.4 п.1 ст.23 НК РФ, п.6 ст.80 НК РФ, пп.1 п.1 ст.346.23 НК РФ не представило в установленный законодательством срок налоговую декларацию по налогу, уплачиваемому в связи с применением упрощенной системы налогообложения за 2016 год. Срок представления по законодательству - не позднее 31.03.2017г.</w:t>
      </w:r>
    </w:p>
    <w:p w:rsidR="00A77B3E">
      <w:r>
        <w:t>Фактически налогоплательщиком налоговая декларация по налогу, уплачиваемому в связи с применением упрощенной системы налогообложения с номером корректировки «0» представлена в налоговый орган 06.04.2017г., рег. №1728217.</w:t>
      </w:r>
    </w:p>
    <w:p w:rsidR="00A77B3E">
      <w:r>
        <w:t>В нарушение п.1, ст. 346.23 Налогового кодекса Российской Федерации, руководитель ООО «Самбора»  Устюговой Н.В. не обеспечено 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а именно декларации по налогу, уплачиваемому в связи с применением упрощенной системы налогообложения</w:t>
      </w:r>
    </w:p>
    <w:p w:rsidR="00A77B3E">
      <w:r>
        <w:t>Как следует из протокола об административном правонарушении по состоянию на 31.03.2017г. главный бухгалтер, иное должностное лицо, на которое возложены обязанности по предоставлению в налоговый орган налоговых деклараций на предприятии, отсутствовали.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Устюгова Н.В.. является субъектом ответственности по  ст. 15.5 КоАП РФ, что подтверждается сведениями из Единого государственного реестра юридических лиц по состоянию на 22.08.2017.</w:t>
      </w:r>
    </w:p>
    <w:p w:rsidR="00A77B3E">
      <w:r>
        <w:t>Таким образом, вина руководителя ООО «Самбора» Устюговой Н.В. в совершении административного правонарушения, ответственность за которое предусмотрена ст. 15.5 КоАП РФ, подтверждается совокупностью собранных по делу доказательств, а именно выпиской из Единого государственного реестра юридических лиц, сведениями из базы данных местного уровня ЭОД «Реестр деклараций ЮЛ, представленных несвоевременно».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Устюговой Н.В. в совершении административного правонарушения, предусмотренного  ст.15.5 КоАП РФ.</w:t>
      </w:r>
    </w:p>
    <w:p w:rsidR="00A77B3E">
      <w:r>
        <w:t xml:space="preserve">Таким образом, судья полагает, что вина Устюговой Н.В. 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Устюговой Н.В. правильно квалифицированы по ст.15.5 КоАП РФ.</w:t>
      </w:r>
    </w:p>
    <w:p w:rsidR="00A77B3E">
      <w:r>
        <w:t>Обстоятельств, смягчающим административную ответственность Устюговой Н.В. в соответствии со ст. 4.2 КоАП РФ мировым судьей не установлено.</w:t>
      </w:r>
    </w:p>
    <w:p w:rsidR="00A77B3E">
      <w:r>
        <w:t xml:space="preserve">Обстоятельств, отягчающих административную ответственность Устюговой Н.В.,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15.5 ч. 1,  29.10 КоАП РФ, мировой судья</w:t>
      </w:r>
    </w:p>
    <w:p w:rsidR="00A77B3E">
      <w:r>
        <w:t>ПОСТАНОВИЛ:</w:t>
      </w:r>
    </w:p>
    <w:p w:rsidR="00A77B3E">
      <w:r>
        <w:t xml:space="preserve"> </w:t>
      </w:r>
    </w:p>
    <w:p w:rsidR="00A77B3E">
      <w:r>
        <w:t>Руководителя Общества с ограниченной ответственностью «Самбора» Устюгову Наталью Владимировну признать виновной в совершении административного правонарушения, предусмотренного ст.15.5 КоАП РФ, и назначить ей наказание в виде штрафа в размере 300 (триста) рублей.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Штраф подлежит перечислению на счет получателя платежа 40101810335100010001, КБК 18211603030016000140, ОКТМО 35620401, получатель УФК по Республике Крым (Межрайонная ИФНС России №1) ИНН 9105000029, КПП 910501001. Наименование банка: Отделение по Республике Крым ЦБ РФ открытый УФК по РК,  БИК 04351001, УИН (код в поле 22 «0», постановление № 5-54-184/2017).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пгт.Красногвардейское, ул. Чкалова, д. 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