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722" w:rsidRPr="003415CD" w:rsidP="00ED0722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188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ED0722" w:rsidRPr="003415CD" w:rsidP="00ED0722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91МS00</w:t>
      </w: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57</w:t>
      </w: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-01-2024-00</w:t>
      </w: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1213-96</w:t>
      </w:r>
    </w:p>
    <w:p w:rsidR="00ED0722" w:rsidRPr="003415CD" w:rsidP="00ED0722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D0722" w:rsidRPr="003415CD" w:rsidP="00ED0722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ED0722" w:rsidRPr="003415CD" w:rsidP="00ED0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415C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ED0722" w:rsidRPr="003415CD" w:rsidP="00ED0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3415C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415C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3415C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415C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3415C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415CD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415CD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415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15CD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415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15CD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415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15C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415C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ED0722" w:rsidRPr="003415CD" w:rsidP="00ED0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ED0722" w:rsidRPr="003415CD" w:rsidP="00ED072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20 мая 2024 года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ED0722" w:rsidRPr="003415CD" w:rsidP="00ED072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0722" w:rsidRPr="003415CD" w:rsidP="00ED07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 по ч. 1 ст. 6.9 КоАП РФ в отношении:</w:t>
      </w:r>
    </w:p>
    <w:p w:rsidR="00ED0722" w:rsidRPr="003415CD" w:rsidP="00ED07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/>
          <w:sz w:val="26"/>
          <w:szCs w:val="26"/>
          <w:lang w:eastAsia="ru-RU"/>
        </w:rPr>
        <w:t>Мустафаева</w:t>
      </w:r>
      <w:r w:rsidRPr="00341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А.Д., </w:t>
      </w:r>
      <w:r w:rsidRPr="003415CD">
        <w:rPr>
          <w:rFonts w:ascii="Times New Roman" w:hAnsi="Times New Roman"/>
          <w:b/>
          <w:sz w:val="24"/>
          <w:szCs w:val="24"/>
        </w:rPr>
        <w:t>ДАННЫЕ О ЛИЧНОСТИ</w:t>
      </w:r>
    </w:p>
    <w:p w:rsidR="0071303F" w:rsidRPr="003415CD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60BD" w:rsidRPr="003415CD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D60BD" w:rsidRPr="003415CD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ВРЕМЯ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Мустафаев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, находясь по адресу: МЕСТО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, не выполнил законное требование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уполномоченного должностного лица о прохождении медицинского освидетельствования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 w:rsidR="00FD60BD" w:rsidRPr="003415CD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признал, в содеянном раскаялся, пояснил, что отказался от прохождения медицинского освидетельствования, так как ранее употреблял коноплю путем курения</w:t>
      </w:r>
      <w:r w:rsidRPr="003415CD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сигарету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60BD" w:rsidRPr="003415CD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Данные, содержащиеся в протоколе об административном правонарушении и материалах к нему,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являются достаточными для рассмотрения дела об административном правонарушении по существу.  </w:t>
      </w:r>
    </w:p>
    <w:p w:rsidR="00FD60BD" w:rsidRPr="003415CD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выводу, что действия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Мустафаева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по ч.1 ст. 6.9 КоАП РФ, как отказ от прохождени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я медицинского освидетельствования на состояние опьянения.</w:t>
      </w:r>
    </w:p>
    <w:p w:rsidR="00FD60BD" w:rsidRPr="003415CD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Мустафаева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протоколом об административном правонарушении серии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8201 №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202760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03.05.2024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протоколом о направлении на медицинское освидетельствование серии </w:t>
      </w:r>
      <w:r w:rsidRPr="003415CD" w:rsidR="00DC47AB">
        <w:rPr>
          <w:rFonts w:ascii="Times New Roman" w:eastAsia="Times New Roman" w:hAnsi="Times New Roman"/>
          <w:sz w:val="26"/>
          <w:szCs w:val="26"/>
          <w:lang w:eastAsia="ru-RU"/>
        </w:rPr>
        <w:t>8212 № 0067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82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23.04.2024 года</w:t>
      </w:r>
      <w:r w:rsidRPr="003415CD" w:rsidR="00CB2146">
        <w:rPr>
          <w:rFonts w:ascii="Times New Roman" w:eastAsia="Times New Roman" w:hAnsi="Times New Roman"/>
          <w:sz w:val="26"/>
          <w:szCs w:val="26"/>
          <w:lang w:eastAsia="ru-RU"/>
        </w:rPr>
        <w:t>, видеозаписью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признательными объяснениями лица, в отношении которого составлен протокол,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а также копиями документов в рамках проверки в порядке УПК.</w:t>
      </w:r>
    </w:p>
    <w:p w:rsidR="00FD60BD" w:rsidRPr="003415CD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Так согласно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</w:t>
      </w: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опьянения, подлежат направлению на медицинское освидетельствование на состояние опьянения.</w:t>
      </w:r>
    </w:p>
    <w:p w:rsidR="00FD60BD" w:rsidRPr="003415CD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</w:t>
      </w: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      </w:t>
      </w:r>
    </w:p>
    <w:p w:rsidR="00FD60BD" w:rsidRPr="003415CD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Нарушений норм процессуального права в ходе производства по делу об административн</w:t>
      </w: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ом правонарушении не установлено.</w:t>
      </w:r>
    </w:p>
    <w:p w:rsidR="00FD60BD" w:rsidRPr="003415CD" w:rsidP="00FD60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судья, считает подтвержденным факт совершения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Мустафаевым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правонарушения, предусмотренного ч.1 ст. 6.9 КоАП РФ – т.е., невыполнение законного требования уполномоченного должностного лица о прохождении медицинс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кого освидетельствования на состояние опьянения на основании </w:t>
      </w:r>
      <w:r w:rsidRPr="003415CD" w:rsidR="0033568E">
        <w:rPr>
          <w:rFonts w:ascii="Times New Roman" w:eastAsia="Times New Roman" w:hAnsi="Times New Roman"/>
          <w:bCs/>
          <w:sz w:val="26"/>
          <w:szCs w:val="26"/>
          <w:lang w:eastAsia="ru-RU"/>
        </w:rPr>
        <w:t>ст. 27.12.1</w:t>
      </w:r>
      <w:r w:rsidRPr="003415CD" w:rsidR="00DC47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  </w:t>
      </w:r>
    </w:p>
    <w:p w:rsidR="00A17704" w:rsidRPr="003415CD" w:rsidP="00A177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 суд признает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Мустафаева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A17704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об административном правонарушении, составленный в отношении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Мустафаева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соответствует тре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бованиям ст. 28.2 КоАП РФ. </w:t>
      </w:r>
    </w:p>
    <w:p w:rsidR="00A17704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квалифицирует действия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Мустафаева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6.9 КоАП Российской Федерации.</w:t>
      </w:r>
    </w:p>
    <w:p w:rsidR="00A17704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17704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Обсто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ятельств, смягчающих ответственность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Мустафаева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, судом установлено</w:t>
      </w:r>
      <w:r w:rsidRPr="003415CD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вины, раскаяние в содеянном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7704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ответственность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Мустафаева А.Д.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, судом не установлено.</w:t>
      </w:r>
    </w:p>
    <w:p w:rsidR="00A17704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4.1 КоАП РФ, учитывая  характер совершенного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судья считает необходимым подве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ргнуть 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>Мустафаева А.Д.</w:t>
      </w:r>
      <w:r w:rsidRPr="003415CD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административному наказанию в пределах санкции ст. 6.9 КоАП РФ в виде штрафа в размере 4000,00 руб.</w:t>
      </w:r>
    </w:p>
    <w:p w:rsidR="00A17704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Согласно требованиям ч. 2.1 ст. 4.1 КоАП РФ, при назначении административного наказания за совершение административных правонарушений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едерации.</w:t>
      </w:r>
    </w:p>
    <w:p w:rsidR="00A17704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FD60BD" w:rsidRPr="003415CD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ст.ст. 6.9, 29.9, 29.10 29.11 КоАП Р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Ф, мировой судья –</w:t>
      </w:r>
    </w:p>
    <w:p w:rsidR="0044149E" w:rsidRPr="003415CD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303F" w:rsidRPr="003415CD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D60BD" w:rsidRPr="003415CD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FD60BD" w:rsidRPr="003415CD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b/>
          <w:sz w:val="26"/>
          <w:szCs w:val="26"/>
          <w:lang w:eastAsia="ru-RU"/>
        </w:rPr>
        <w:t>Мустафаева</w:t>
      </w:r>
      <w:r w:rsidRPr="00341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А.Д., ДАТА</w:t>
      </w:r>
      <w:r w:rsidRPr="00341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признать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FD60BD" w:rsidRPr="003415CD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п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еречислению - РЕКВИЗИТЫ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4149E" w:rsidRPr="003415CD" w:rsidP="00441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В соответс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твии с ч.2 п.2.1. ст.4.1 КоАП РФ возложить на </w:t>
      </w:r>
      <w:r w:rsidRPr="003415CD" w:rsidR="00ED0722">
        <w:rPr>
          <w:rFonts w:ascii="Times New Roman" w:eastAsia="Times New Roman" w:hAnsi="Times New Roman"/>
          <w:b/>
          <w:sz w:val="26"/>
          <w:szCs w:val="26"/>
          <w:lang w:eastAsia="ru-RU"/>
        </w:rPr>
        <w:t>Мустафаева</w:t>
      </w:r>
      <w:r w:rsidRPr="003415CD" w:rsidR="00ED07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15CD">
        <w:rPr>
          <w:rFonts w:ascii="Times New Roman" w:eastAsia="Times New Roman" w:hAnsi="Times New Roman"/>
          <w:b/>
          <w:sz w:val="26"/>
          <w:szCs w:val="26"/>
          <w:lang w:eastAsia="ru-RU"/>
        </w:rPr>
        <w:t>А.Д., ДАТА</w:t>
      </w:r>
      <w:r w:rsidRPr="003415CD" w:rsidR="00ED07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года рождения, обязанность пройти диагностику в связи с потреблением наркотических сре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дств в т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ечение двух месяцев со дня вступления постановления в законную силу.</w:t>
      </w:r>
    </w:p>
    <w:p w:rsidR="0044149E" w:rsidRPr="003415CD" w:rsidP="00441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Диагностика, в связи с потреблением наркотических средств проводятся в ГБУЗ РК «Крымский научно-практический центр наркологии», расположенного по адресу: г. Симферополь, ул. Февральская, </w:t>
      </w:r>
      <w:r w:rsidRPr="003415CD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13.</w:t>
      </w:r>
    </w:p>
    <w:p w:rsidR="0044149E" w:rsidRPr="003415CD" w:rsidP="00441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Разъяснить, что невыполнение прохождения диагностики лицом, н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а которое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</w:t>
      </w:r>
    </w:p>
    <w:p w:rsidR="00FD60BD" w:rsidRPr="003415CD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</w:t>
      </w:r>
      <w:r w:rsidRPr="003415CD">
        <w:rPr>
          <w:rFonts w:ascii="Times New Roman" w:hAnsi="Times New Roman"/>
          <w:sz w:val="26"/>
          <w:szCs w:val="26"/>
        </w:rPr>
        <w:t>дминистративный штраф должен быть уплачен в по</w:t>
      </w:r>
      <w:r w:rsidRPr="003415CD">
        <w:rPr>
          <w:rFonts w:ascii="Times New Roman" w:hAnsi="Times New Roman"/>
          <w:sz w:val="26"/>
          <w:szCs w:val="26"/>
        </w:rPr>
        <w:t xml:space="preserve"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либо со дня истечения срока отсрочки или срока рассрочки, предусмотренных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31.5 настоящего Кодекса.</w:t>
      </w:r>
    </w:p>
    <w:p w:rsidR="00FD60BD" w:rsidRPr="003415CD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D60BD" w:rsidRPr="003415CD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участка № 54 Красногвардейского судебного района Республики Крым в течение 10 суток со дня получения копии постановления.</w:t>
      </w:r>
    </w:p>
    <w:p w:rsidR="00FD60BD" w:rsidRPr="003415CD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5FC" w:rsidRPr="003415CD" w:rsidP="00FD60BD">
      <w:pPr>
        <w:spacing w:after="0" w:line="240" w:lineRule="auto"/>
        <w:ind w:firstLine="708"/>
        <w:jc w:val="both"/>
        <w:rPr>
          <w:sz w:val="26"/>
          <w:szCs w:val="26"/>
        </w:rPr>
      </w:pP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15CD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3415CD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71303F">
      <w:pgSz w:w="11906" w:h="16838"/>
      <w:pgMar w:top="568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AD"/>
    <w:rsid w:val="00054574"/>
    <w:rsid w:val="001075FC"/>
    <w:rsid w:val="002B1034"/>
    <w:rsid w:val="0033568E"/>
    <w:rsid w:val="003415CD"/>
    <w:rsid w:val="0044149E"/>
    <w:rsid w:val="005254AA"/>
    <w:rsid w:val="0071303F"/>
    <w:rsid w:val="00967C51"/>
    <w:rsid w:val="00A17704"/>
    <w:rsid w:val="00C053AD"/>
    <w:rsid w:val="00CB2146"/>
    <w:rsid w:val="00D163BE"/>
    <w:rsid w:val="00DC47AB"/>
    <w:rsid w:val="00ED0722"/>
    <w:rsid w:val="00FD1775"/>
    <w:rsid w:val="00FD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