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91MS0054-01-2019-000505-68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Татьяны Борисовны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17.8 КоАП Российской Федерации,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1</w:t>
      </w:r>
      <w:r>
        <w:rPr>
          <w:rFonts w:ascii="Times New Roman" w:eastAsia="Times New Roman" w:hAnsi="Times New Roman" w:cs="Times New Roman"/>
          <w:sz w:val="28"/>
          <w:szCs w:val="28"/>
        </w:rPr>
        <w:t>0 минут,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своего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должником по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ьному производству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10630/19/82014-ИП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алиментам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>Кубасовой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Екатерины Игоревны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45508,5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должн</w:t>
      </w:r>
      <w:r>
        <w:rPr>
          <w:rFonts w:ascii="Times New Roman" w:eastAsia="Times New Roman" w:hAnsi="Times New Roman" w:cs="Times New Roman"/>
          <w:sz w:val="28"/>
          <w:szCs w:val="28"/>
        </w:rPr>
        <w:t>остн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судебного пристава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ОУПДС </w:t>
      </w:r>
      <w:r>
        <w:rPr>
          <w:rFonts w:ascii="Times New Roman" w:eastAsia="Times New Roman" w:hAnsi="Times New Roman" w:cs="Times New Roman"/>
          <w:sz w:val="28"/>
          <w:szCs w:val="28"/>
        </w:rPr>
        <w:t>Охремюка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проследовать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приводе должника по исполнительному производству к судебному приставу-исполнителю для дачи объяснений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данной задолженности.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Т.Б</w:t>
      </w:r>
      <w:r>
        <w:rPr>
          <w:rFonts w:ascii="Times New Roman" w:eastAsia="Times New Roman" w:hAnsi="Times New Roman" w:cs="Times New Roman"/>
          <w:sz w:val="28"/>
          <w:szCs w:val="28"/>
        </w:rPr>
        <w:t>.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Корреспонденция, направленная по адресу регистрации, возвратилась в адрес судебного участка с отметкой об истечении сроков хранения.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Т.Б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17.8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"consultantplus://offline/ref=673A74AC57C75ABC8ECE04466306768149696051E09B87FA6CC93FDCD57CAD8477C3BA9AF635h95EG"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 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"consultantplus://offline/ref=673A74AC57C75ABC8ECE04466306768149696355E29C87FA6CC93FDCD57CAD8477C3BA9DF23597DCh054G"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"consultantplus://offline/ref=673A74AC57C75ABC8ECE04466306768149696257E79687FA6CC93FDCD5h75CG"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"consultantplus://offline/ref=673A74AC57C75ABC8ECE04466306768149696355E29C87FA6CC93FDCD57CAD8477C3BA9DF23597DCh051G"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2 статьи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"consultantplus://offline/ref=673A74AC57C75ABC8ECE04466306768149696355E29C87FA6CC93FDCD57CAD8477C3BA9DF23594D5h056G"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"consultantplus://offline/ref=673A74AC57C75ABC8ECE04466306768149696355E29C87FA6CC93FDCD57CAD8477C3BA9DF23594D5h055G"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части 4 статьи 14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их невыполнение, а также действия, препятствующие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судом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Кубасова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Т.Б., 10 июня 2019 года в 08 часов 10 минут, находясь по месту своего жительства: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должником по исполнительному производству № 10630/19/82014-ИП о взыскании с нее задолженности по алиментам в пользу Администрации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>Кубасовой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Екатерины Игоревны в размере 45508,5 руб., препятствовала законной деятельности должностного лица – судебного пристава по ОУПДС </w:t>
      </w:r>
      <w:r>
        <w:rPr>
          <w:rFonts w:ascii="Times New Roman" w:eastAsia="Times New Roman" w:hAnsi="Times New Roman" w:cs="Times New Roman"/>
          <w:sz w:val="28"/>
          <w:szCs w:val="28"/>
        </w:rPr>
        <w:t>Охремюка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и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А.М., а именно: отказалась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проследовать </w:t>
      </w:r>
      <w:r>
        <w:rPr>
          <w:rFonts w:ascii="Times New Roman" w:eastAsia="Times New Roman" w:hAnsi="Times New Roman" w:cs="Times New Roman"/>
          <w:sz w:val="28"/>
          <w:szCs w:val="28"/>
        </w:rPr>
        <w:t>во исполнение постановления о приводе должника по исполнительному производству к судебному приставу-исполнителю для 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объяснений по оплате данной задолженности.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Кубасовой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 №77 от 10</w:t>
      </w:r>
      <w:r>
        <w:rPr>
          <w:rFonts w:ascii="Times New Roman" w:eastAsia="Times New Roman" w:hAnsi="Times New Roman" w:cs="Times New Roman"/>
          <w:sz w:val="28"/>
          <w:szCs w:val="28"/>
        </w:rPr>
        <w:t>.06.2019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 приводе должника по ИП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судебного пристава по ОУПДС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Охремюка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 возбуждении исполнительного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расчете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алиментам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Кубасовой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ст.17.8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ст.17.8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(или)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Кубасовой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Кубасову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Татьяну Борисовну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Российской Федерации,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1000,00 (одна тысяча рублей 00 копеек).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 УФК по Республике Крым (УФССП России по Республике Крым), номер счета получателя 40101810335100010001, л/с 04751А91420, ИНН 7702835613, БИК 043510001, КБК 32211617000016017140, КПП 910201001, Код ОКТМО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5620448,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Республика Крым г. Симферополь,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sz w:val="28"/>
          <w:szCs w:val="28"/>
        </w:rPr>
        <w:t>/2019).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PassportDatagrp-26rplc-48">
    <w:name w:val="cat-PassportData grp-26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