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91MS0054-01-2020-000743-49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5-54-198</w:t>
      </w:r>
      <w:r>
        <w:rPr>
          <w:rFonts w:ascii="Times New Roman" w:eastAsia="Times New Roman" w:hAnsi="Times New Roman" w:cs="Times New Roman"/>
          <w:sz w:val="26"/>
          <w:szCs w:val="26"/>
        </w:rPr>
        <w:t>/2020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 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2020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54 Красногвардейского судебного района республики Крым мировой судья судебного участка № 55 Красногвардейского судебного района Республики Крым Белова Ю.Г.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6"/>
          <w:szCs w:val="26"/>
        </w:rPr>
        <w:t>нном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Российской Федерации,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Ибрагимова </w:t>
      </w:r>
      <w:r>
        <w:rPr>
          <w:rFonts w:ascii="Times New Roman" w:eastAsia="Times New Roman" w:hAnsi="Times New Roman" w:cs="Times New Roman"/>
          <w:sz w:val="26"/>
          <w:szCs w:val="26"/>
        </w:rPr>
        <w:t>Наримана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гражданина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по адресу: </w:t>
      </w:r>
      <w:r>
        <w:rPr>
          <w:rStyle w:val="cat-Addressgrp-2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Ибрагимов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руб., наложенный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1881018220032</w:t>
      </w:r>
      <w:r>
        <w:rPr>
          <w:rFonts w:ascii="Times New Roman" w:eastAsia="Times New Roman" w:hAnsi="Times New Roman" w:cs="Times New Roman"/>
          <w:sz w:val="26"/>
          <w:szCs w:val="26"/>
        </w:rPr>
        <w:t>6034909 от 26.03.2020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, в срок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предусмотренный ст. 32.2 КоАП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чем нарушил положения ч. 1 ст. 20.25 КоАП.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Ибрагимов Н.А. </w:t>
      </w:r>
      <w:r>
        <w:rPr>
          <w:rFonts w:ascii="Times New Roman" w:eastAsia="Times New Roman" w:hAnsi="Times New Roman" w:cs="Times New Roman"/>
          <w:sz w:val="26"/>
          <w:szCs w:val="26"/>
        </w:rPr>
        <w:t>вину признал, раскаял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Суд, 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Ибрагимова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Ибрагимова Н.А.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Ибрагимова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82 АП № </w:t>
      </w:r>
      <w:r>
        <w:rPr>
          <w:rFonts w:ascii="Times New Roman" w:eastAsia="Times New Roman" w:hAnsi="Times New Roman" w:cs="Times New Roman"/>
          <w:sz w:val="26"/>
          <w:szCs w:val="26"/>
        </w:rPr>
        <w:t>048646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05.08.2020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18810182200326034909 от 26.03.2020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наложении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ст.25.1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ст.51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Конституции РФ, разъяснены.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Ибрагимова Н.А.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Ибрагимова Н.А.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Ибрагимова Н.А. </w:t>
      </w:r>
      <w:r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РФ, как неуплата административного штрафа в срок, предусмотренный настоящим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смягчающие административную ответственность, и обстоятельства, отягчающие административную ответственность.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 ч. 2 ст. 4.1 КоАП РФ, учитывая характер совершенного административного правонарушения, личность виновного, смягчающее обстоятельство в виде раскаяния лица, совершившего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правонарушение,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Ибрагимова Н.А.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пределах санкции ч. 1 ст. 20.25 КоАП РФ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руб.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6"/>
          <w:szCs w:val="26"/>
        </w:rPr>
      </w:pPr>
    </w:p>
    <w:p>
      <w:pPr>
        <w:spacing w:before="0" w:after="0"/>
        <w:ind w:firstLine="53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39"/>
        <w:jc w:val="center"/>
        <w:rPr>
          <w:sz w:val="26"/>
          <w:szCs w:val="26"/>
        </w:rPr>
      </w:pP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Ибрагимова </w:t>
      </w:r>
      <w:r>
        <w:rPr>
          <w:rFonts w:ascii="Times New Roman" w:eastAsia="Times New Roman" w:hAnsi="Times New Roman" w:cs="Times New Roman"/>
          <w:sz w:val="26"/>
          <w:szCs w:val="26"/>
        </w:rPr>
        <w:t>Наримана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ийской Федерации,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одна тысяча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оплате по следующим реквизитам: получатель УФК по Республики Крым (Министерство юстиции Республики Крым, л/с 04752203230, ИНН 9102013284, КПП 910201001, Банк получателя Отделение по Республики Крым Южного главного управления ЦБРФ, БИК 043510001, Счет 40101810335100010001, ОКТМО 35620000, КБК 82811601203010025140, УИН 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назначение платежа: постановление 5-5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-19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/2020 от 05.08.2020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Ибрагимова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</w:t>
      </w:r>
      <w:r>
        <w:rPr>
          <w:rFonts w:ascii="Times New Roman" w:eastAsia="Times New Roman" w:hAnsi="Times New Roman" w:cs="Times New Roman"/>
          <w:sz w:val="26"/>
          <w:szCs w:val="26"/>
        </w:rPr>
        <w:t>ому судье судебного участка № 54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>, ул. Титова, 60.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Также разъяснить лицу, привлеченному к административной ответственности, что в соответствии с требованиями ч. 1 ст. 20.25 КоАП РФ неуплата административного штрафа в срок, предусмотренный настоящим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Постановление может быть обжаловано в Красногвардейский районный суд Республики Крым через миров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ого судью судебного участка № 54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Красногвардейского судебного района Республики Крым в течение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10 суток со дня получения его копии.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8">
    <w:name w:val="cat-ExternalSystemDefined grp-27 rplc-8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hyperlink" Target="consultantplus://offline/ref=DB8C59EA0D7ADA8C6B4EA57E2CBE02B06DA04315D29BB5BBC746AD41DB40A77228B47B3CB49432FD6125E9FEBA02058DCE14C1A34A5F6D46pEqDM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