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5-54-198</w:t>
      </w:r>
      <w:r>
        <w:rPr>
          <w:rFonts w:ascii="Times New Roman" w:eastAsia="Times New Roman" w:hAnsi="Times New Roman" w:cs="Times New Roman"/>
          <w:sz w:val="27"/>
          <w:szCs w:val="27"/>
        </w:rPr>
        <w:t>/2021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91MS005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-01-202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-001009</w:t>
      </w:r>
      <w:r>
        <w:rPr>
          <w:rFonts w:ascii="Times New Roman" w:eastAsia="Times New Roman" w:hAnsi="Times New Roman" w:cs="Times New Roman"/>
          <w:sz w:val="27"/>
          <w:szCs w:val="27"/>
        </w:rPr>
        <w:t>-23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13 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2021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№54 м</w:t>
      </w:r>
      <w:r>
        <w:rPr>
          <w:rFonts w:ascii="Times New Roman" w:eastAsia="Times New Roman" w:hAnsi="Times New Roman" w:cs="Times New Roman"/>
          <w:sz w:val="27"/>
          <w:szCs w:val="27"/>
        </w:rPr>
        <w:t>иро</w:t>
      </w:r>
      <w:r>
        <w:rPr>
          <w:rFonts w:ascii="Times New Roman" w:eastAsia="Times New Roman" w:hAnsi="Times New Roman" w:cs="Times New Roman"/>
          <w:sz w:val="27"/>
          <w:szCs w:val="27"/>
        </w:rPr>
        <w:t>вой судья судебного участка № 55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Белова Ю.Г</w:t>
      </w:r>
      <w:r>
        <w:rPr>
          <w:rFonts w:ascii="Times New Roman" w:eastAsia="Times New Roman" w:hAnsi="Times New Roman" w:cs="Times New Roman"/>
          <w:sz w:val="27"/>
          <w:szCs w:val="27"/>
        </w:rPr>
        <w:t>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Петрова Станислава Валерьевича, </w:t>
      </w:r>
      <w:r>
        <w:rPr>
          <w:rStyle w:val="cat-PassportDatagrp-17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УССР, 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ражданина Российской </w:t>
      </w:r>
      <w:r>
        <w:rPr>
          <w:rFonts w:ascii="Times New Roman" w:eastAsia="Times New Roman" w:hAnsi="Times New Roman" w:cs="Times New Roman"/>
          <w:sz w:val="27"/>
          <w:szCs w:val="27"/>
        </w:rPr>
        <w:t>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,х</w:t>
      </w:r>
      <w:r>
        <w:rPr>
          <w:rFonts w:ascii="Times New Roman" w:eastAsia="Times New Roman" w:hAnsi="Times New Roman" w:cs="Times New Roman"/>
          <w:sz w:val="27"/>
          <w:szCs w:val="27"/>
        </w:rPr>
        <w:t>олостого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имеющего на иждивении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несовершеннолетних детей, зарегистрированного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2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ст. 20.21 КоАП Российской Федерации,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Петров С.В., 12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</w:t>
      </w:r>
      <w:r>
        <w:rPr>
          <w:rFonts w:ascii="Times New Roman" w:eastAsia="Times New Roman" w:hAnsi="Times New Roman" w:cs="Times New Roman"/>
          <w:sz w:val="27"/>
          <w:szCs w:val="27"/>
        </w:rPr>
        <w:t>22 часа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0 минут находился в общественном месте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Республика Крым, Красногвардейский район,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3rplc-1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возле дома № 119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 состоянии алкогольного опьянения, оскорбляющем человеческое достоинство и общественную нравственность, имел шаткую походку, неопрятный внешний вид, запах алкоголя изо рта.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Петров С.В</w:t>
      </w:r>
      <w:r>
        <w:rPr>
          <w:rFonts w:ascii="Times New Roman" w:eastAsia="Times New Roman" w:hAnsi="Times New Roman" w:cs="Times New Roman"/>
          <w:sz w:val="27"/>
          <w:szCs w:val="27"/>
        </w:rPr>
        <w:t>. факт нахождения в общественном месте в состоянии алкогольного опьянения не отрицал, вину признал и пояснил, что действительно употреблял в тот день спиртосодержащую продукцию.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Выслушав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Петрова С.В</w:t>
      </w:r>
      <w:r>
        <w:rPr>
          <w:rFonts w:ascii="Times New Roman" w:eastAsia="Times New Roman" w:hAnsi="Times New Roman" w:cs="Times New Roman"/>
          <w:sz w:val="27"/>
          <w:szCs w:val="27"/>
        </w:rPr>
        <w:t>., исследовав материалы дела об административном правонарушении, суд считает, что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Петрова С.В</w:t>
      </w:r>
      <w:r>
        <w:rPr>
          <w:rFonts w:ascii="Times New Roman" w:eastAsia="Times New Roman" w:hAnsi="Times New Roman" w:cs="Times New Roman"/>
          <w:sz w:val="27"/>
          <w:szCs w:val="27"/>
        </w:rPr>
        <w:t>. 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Петрова С.В</w:t>
      </w:r>
      <w:r>
        <w:rPr>
          <w:rFonts w:ascii="Times New Roman" w:eastAsia="Times New Roman" w:hAnsi="Times New Roman" w:cs="Times New Roman"/>
          <w:sz w:val="27"/>
          <w:szCs w:val="27"/>
        </w:rPr>
        <w:t>. подтверждается протоколом об административном правонарушении № РК</w:t>
      </w:r>
      <w:r>
        <w:rPr>
          <w:rFonts w:ascii="Times New Roman" w:eastAsia="Times New Roman" w:hAnsi="Times New Roman" w:cs="Times New Roman"/>
          <w:sz w:val="27"/>
          <w:szCs w:val="27"/>
        </w:rPr>
        <w:t>385048 от 13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протоколом о направлении на медицинское освидетельствование на состояние опьянения; спра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вкой ГБУЗ РК «Красногвардейская ЦРБ» </w:t>
      </w:r>
      <w:r>
        <w:rPr>
          <w:rFonts w:ascii="Times New Roman" w:eastAsia="Times New Roman" w:hAnsi="Times New Roman" w:cs="Times New Roman"/>
          <w:sz w:val="27"/>
          <w:szCs w:val="27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Собранные по делу доказательства подтверждают наличие вины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Петроа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вменяемого ему правонарушения.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судья полагает, что вина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Петрова С.В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Петрова С.В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в соответствии со ст. 4.2 КоАП РФ мировым судьей не установлено.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Петрова С.В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мировым судьей не установлено.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Петрова С.В</w:t>
      </w:r>
      <w:r>
        <w:rPr>
          <w:rFonts w:ascii="Times New Roman" w:eastAsia="Times New Roman" w:hAnsi="Times New Roman" w:cs="Times New Roman"/>
          <w:sz w:val="27"/>
          <w:szCs w:val="27"/>
        </w:rPr>
        <w:t>., а также принимая во внимание, его отношение к совершенному правонарушению, суд считает необходимым назначить административное наказание в виде штрафа.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20.21, 29.9, 29.10 КоАП РФ, мировой судья –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Петрова Станислава Валерьевича, </w:t>
      </w:r>
      <w:r>
        <w:rPr>
          <w:rStyle w:val="cat-PassportDatagrp-18rplc-25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20.21 КоАП РФ, и подвергнуть административному наказанию в виде наложения административного штрафа в размере 500,00 (пятьсот) рублей.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Штраф подлежит перечислению на счет получателя платежа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/с 04752203230) Почтовый адрес: </w:t>
      </w:r>
      <w:r>
        <w:rPr>
          <w:rStyle w:val="cat-Addressgrp-5rplc-2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60-летия СССР, 28, ИНН: 9102013284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КПП: 910201001, Банк получателя: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Отделение по Республике Крым Южного главного управления ЦБРФ, БИК: 043510001, Счет: 40101810335100010001, ОКТМО 35620000, КБК 82811601203010021140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</w:t>
      </w:r>
      <w:r>
        <w:rPr>
          <w:rFonts w:ascii="Times New Roman" w:eastAsia="Times New Roman" w:hAnsi="Times New Roman" w:cs="Times New Roman"/>
          <w:sz w:val="27"/>
          <w:szCs w:val="27"/>
        </w:rPr>
        <w:t>о судью судебного участка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№ 54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Ю.Г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Белова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PassportDatagrp-18rplc-25">
    <w:name w:val="cat-PassportData grp-18 rplc-25"/>
    <w:basedOn w:val="DefaultParagraphFont"/>
  </w:style>
  <w:style w:type="character" w:customStyle="1" w:styleId="cat-Addressgrp-5rplc-29">
    <w:name w:val="cat-Address grp-5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