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5-54-201/2017</w:t>
      </w:r>
    </w:p>
    <w:p w:rsidR="00A77B3E">
      <w:r>
        <w:t>ПОСТАНОВЛЕНИЕ</w:t>
      </w:r>
    </w:p>
    <w:p w:rsidR="00A77B3E"/>
    <w:p w:rsidR="00A77B3E">
      <w:r>
        <w:t>18 сентября 2017 года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 w:rsidR="00A77B3E">
      <w:r>
        <w:t>Михейченкова Владимира Владимировича, паспортные данные, гражданина РФ, не работающего, холостого, зарегистрированного и проживающего по адресу: Адрес,</w:t>
      </w:r>
    </w:p>
    <w:p w:rsidR="00A77B3E">
      <w:r>
        <w:t>установил:</w:t>
      </w:r>
    </w:p>
    <w:p w:rsidR="00A77B3E"/>
    <w:p w:rsidR="00A77B3E">
      <w:r>
        <w:t>Михейченков В.В. 16.09.2017 года в 23 час. 50 мин., в отношении которого 13.03.2017 года решением Керченского городского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 .</w:t>
      </w:r>
    </w:p>
    <w:p w:rsidR="00A77B3E">
      <w:r>
        <w:tab/>
        <w:t>В судебном заседании Михейченков В.В. свою вину по указанным фактам не отрицал.</w:t>
      </w:r>
    </w:p>
    <w:p w:rsidR="00A77B3E">
      <w: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A77B3E">
      <w:r>
        <w:t>В соответствии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77B3E">
      <w: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>
      <w: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77B3E">
      <w:r>
        <w:t>Объективную сторону правонарушения,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77B3E">
      <w:r>
        <w:t>Как следует из материалов дела, вступившим в законную силу решением Керченского городского суда Республики Крым от 13.03.2017 года в отношении Михейченкова В.В.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 w:rsidR="00A77B3E">
      <w:r>
        <w:t>Вместе с тем, 16.09.2017 года в 23 часа 50 минут Михейченков В.В. в нарушение установленного судом административного ограничения отсутствовал по месту своего жительства по адресу: Красногвардейский район, с.Янтарное, ул. Кубракова, д. 2, кв. 64.</w:t>
      </w:r>
    </w:p>
    <w:p w:rsidR="00A77B3E">
      <w:r>
        <w:t>Факт совершения Михейченковым В.В.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РК-162479 от 18.09.2017, рапортом об обнаружении признаков административного правонарушения, копией решения Керченского городского суда Республики Крым  от 13.03.2017, объяснениями ...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 на срок 20 (двадцать) часов.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Михейченкова Владимира Владимировича, признать виновным в совершение административного правонарушения, предусмотренного ч. 3 ст. 19.24. КоАП РФ назначить административное наказание в виде обязательных работ на срок 30 (тридцать) часов.</w:t>
      </w:r>
    </w:p>
    <w:p w:rsidR="00A77B3E">
      <w:r>
        <w:tab/>
        <w:t xml:space="preserve">Разъяснить Михейченкову Владимиру Владимировичу,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   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