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 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1-001029</w:t>
      </w:r>
      <w:r>
        <w:rPr>
          <w:rFonts w:ascii="Times New Roman" w:eastAsia="Times New Roman" w:hAnsi="Times New Roman" w:cs="Times New Roman"/>
          <w:sz w:val="28"/>
          <w:szCs w:val="28"/>
        </w:rPr>
        <w:t>-80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ч.1 ст.12.8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Бербериха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Вадима Александровича,</w:t>
      </w:r>
      <w:r>
        <w:rPr>
          <w:rStyle w:val="cat-PassportDatagrp-2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трудоустроенного в </w:t>
      </w:r>
      <w:r>
        <w:rPr>
          <w:rStyle w:val="cat-OrganizationNamegrp-26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рабочим</w:t>
      </w:r>
      <w:r>
        <w:rPr>
          <w:rFonts w:ascii="Times New Roman" w:eastAsia="Times New Roman" w:hAnsi="Times New Roman" w:cs="Times New Roman"/>
          <w:sz w:val="28"/>
          <w:szCs w:val="28"/>
        </w:rPr>
        <w:t>, женатого, имеющего на иждивении 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ребенка </w:t>
      </w:r>
      <w:r>
        <w:rPr>
          <w:rStyle w:val="cat-PassportDatagrp-23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фактически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Берберих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30.06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п.2.7 Правил дорожного движения, 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мопед </w:t>
      </w:r>
      <w:r>
        <w:rPr>
          <w:rFonts w:ascii="Times New Roman" w:eastAsia="Times New Roman" w:hAnsi="Times New Roman" w:cs="Times New Roman"/>
          <w:sz w:val="28"/>
          <w:szCs w:val="28"/>
        </w:rPr>
        <w:t>RACER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</w:rPr>
        <w:t>без государственного регистрационного знака</w:t>
      </w:r>
      <w:r>
        <w:rPr>
          <w:rFonts w:ascii="Times New Roman" w:eastAsia="Times New Roman" w:hAnsi="Times New Roman" w:cs="Times New Roman"/>
          <w:sz w:val="28"/>
          <w:szCs w:val="28"/>
        </w:rPr>
        <w:t>, в состоянии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мопед </w:t>
      </w:r>
      <w:r>
        <w:rPr>
          <w:rFonts w:ascii="Times New Roman" w:eastAsia="Times New Roman" w:hAnsi="Times New Roman" w:cs="Times New Roman"/>
          <w:sz w:val="28"/>
          <w:szCs w:val="28"/>
        </w:rPr>
        <w:t>RACER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</w:rPr>
        <w:t>без государственного регистрационного знака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Бербериху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Берберих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признал, в содеянном раскаялся.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удья,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в совокупности материалы дела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обозрев видеозапись,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Бербериха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12.8 КоАП РФ, доказана и нашла свое подтверждение в ходе производства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</w:t>
      </w:r>
      <w:r>
        <w:rPr>
          <w:rFonts w:ascii="Times New Roman" w:eastAsia="Times New Roman" w:hAnsi="Times New Roman" w:cs="Times New Roman"/>
          <w:sz w:val="28"/>
          <w:szCs w:val="28"/>
        </w:rPr>
        <w:t>веществ, который определяется наличием абсолютного этилового спирта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Бербериха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105</w:t>
      </w:r>
      <w:r>
        <w:rPr>
          <w:rFonts w:ascii="Times New Roman" w:eastAsia="Times New Roman" w:hAnsi="Times New Roman" w:cs="Times New Roman"/>
          <w:sz w:val="28"/>
          <w:szCs w:val="28"/>
        </w:rPr>
        <w:t>520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30.06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82 ОТ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025932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30.06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</w:t>
      </w:r>
      <w:r>
        <w:rPr>
          <w:rFonts w:ascii="Times New Roman" w:eastAsia="Times New Roman" w:hAnsi="Times New Roman" w:cs="Times New Roman"/>
          <w:sz w:val="28"/>
          <w:szCs w:val="28"/>
        </w:rPr>
        <w:t>61 АА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>312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30.06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 задержании транспортного средства 82 ПЗ 0499</w:t>
      </w:r>
      <w:r>
        <w:rPr>
          <w:rFonts w:ascii="Times New Roman" w:eastAsia="Times New Roman" w:hAnsi="Times New Roman" w:cs="Times New Roman"/>
          <w:sz w:val="28"/>
          <w:szCs w:val="28"/>
        </w:rPr>
        <w:t>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30.06</w:t>
      </w:r>
      <w:r>
        <w:rPr>
          <w:rFonts w:ascii="Times New Roman" w:eastAsia="Times New Roman" w:hAnsi="Times New Roman" w:cs="Times New Roman"/>
          <w:sz w:val="28"/>
          <w:szCs w:val="28"/>
        </w:rPr>
        <w:t>.2021г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>следует из протокола об отстранении от упра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Бербериха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признаки опьянения – запах алкоголя изо рта,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, неустойчивость позы,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 не соответствующее обстановке.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Акту освидетельствования на состояние алкогольного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61 АА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37312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30.06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Берберих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состоянии опьянения, т.к. результат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 </w:t>
      </w:r>
      <w:r>
        <w:rPr>
          <w:rFonts w:ascii="Times New Roman" w:eastAsia="Times New Roman" w:hAnsi="Times New Roman" w:cs="Times New Roman"/>
          <w:sz w:val="28"/>
          <w:szCs w:val="28"/>
        </w:rPr>
        <w:t>1,36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миллиграмм на литр выдыхаемого воздуха, с результатами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привлекаемое к административной ответственности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Бербериха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ч.1 ст.12.8 КоАП РФ, поскольку его действиями нарушен п. 2.7 ПДД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квалифицирует его действия как управление транспортным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средством 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Бербериха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абз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7 п. 2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Пленума Верховного Суда РФ от 25.06.2019 N 20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-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 представляет собой целенаправленное воздействие на него лица, в результате которого транспортное средство перемещается в пространстве (вне зависимости от запуска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двигателя).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или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Бербериха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ст.4.2, 4.3 КоАП РФ, мировым судьей не установлено.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ч. 1 ст. 12.8,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Бербериха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Вадима Александровича, </w:t>
      </w:r>
      <w:r>
        <w:rPr>
          <w:rStyle w:val="cat-PassportDatagrp-25rplc-3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</w:t>
      </w:r>
      <w:r>
        <w:rPr>
          <w:rFonts w:ascii="Times New Roman" w:eastAsia="Times New Roman" w:hAnsi="Times New Roman" w:cs="Times New Roman"/>
          <w:sz w:val="28"/>
          <w:szCs w:val="28"/>
        </w:rPr>
        <w:t>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</w:t>
      </w:r>
      <w:r>
        <w:rPr>
          <w:rFonts w:ascii="Times New Roman" w:eastAsia="Times New Roman" w:hAnsi="Times New Roman" w:cs="Times New Roman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sz w:val="28"/>
          <w:szCs w:val="28"/>
        </w:rPr>
        <w:t>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Красногвардейскому району), счет получателя платежа 40102810645370000035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отделении Республика Крым Банка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</w:rPr>
        <w:t>013510002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1881160112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010001140, ИНН </w:t>
      </w:r>
      <w:r>
        <w:rPr>
          <w:rFonts w:ascii="Times New Roman" w:eastAsia="Times New Roman" w:hAnsi="Times New Roman" w:cs="Times New Roman"/>
          <w:sz w:val="28"/>
          <w:szCs w:val="28"/>
        </w:rPr>
        <w:t>9105000100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</w:rPr>
        <w:t>910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35620000 </w:t>
      </w:r>
      <w:r>
        <w:rPr>
          <w:rFonts w:ascii="Times New Roman" w:eastAsia="Times New Roman" w:hAnsi="Times New Roman" w:cs="Times New Roman"/>
          <w:sz w:val="28"/>
          <w:szCs w:val="28"/>
        </w:rPr>
        <w:t>(идентификатор 188104912</w:t>
      </w:r>
      <w:r>
        <w:rPr>
          <w:rFonts w:ascii="Times New Roman" w:eastAsia="Times New Roman" w:hAnsi="Times New Roman" w:cs="Times New Roman"/>
          <w:sz w:val="28"/>
          <w:szCs w:val="28"/>
        </w:rPr>
        <w:t>1200000</w:t>
      </w:r>
      <w:r>
        <w:rPr>
          <w:rFonts w:ascii="Times New Roman" w:eastAsia="Times New Roman" w:hAnsi="Times New Roman" w:cs="Times New Roman"/>
          <w:sz w:val="28"/>
          <w:szCs w:val="28"/>
        </w:rPr>
        <w:t>2504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 60.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обязать </w:t>
      </w:r>
      <w:r>
        <w:rPr>
          <w:rFonts w:ascii="Times New Roman" w:eastAsia="Times New Roman" w:hAnsi="Times New Roman" w:cs="Times New Roman"/>
          <w:sz w:val="28"/>
          <w:szCs w:val="28"/>
        </w:rPr>
        <w:t>лицо, привлекаемое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трёх рабочих дней со дня вступления в законную силу данного постановления сдать в ОГИБДД ОМВД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Республики Крым (Республика Крым,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50 лет Октября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д.46</w:t>
      </w:r>
      <w:r>
        <w:rPr>
          <w:rFonts w:ascii="Times New Roman" w:eastAsia="Times New Roman" w:hAnsi="Times New Roman" w:cs="Times New Roman"/>
          <w:sz w:val="28"/>
          <w:szCs w:val="28"/>
        </w:rPr>
        <w:t>) водительское удостоверение.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№54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</w:p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OrganizationNamegrp-26rplc-9">
    <w:name w:val="cat-OrganizationName grp-26 rplc-9"/>
    <w:basedOn w:val="DefaultParagraphFont"/>
  </w:style>
  <w:style w:type="character" w:customStyle="1" w:styleId="cat-PassportDatagrp-23rplc-10">
    <w:name w:val="cat-PassportData grp-23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PassportDatagrp-25rplc-36">
    <w:name w:val="cat-PassportData grp-2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