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Коцяк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PassportDatagrp-13rplc-9"/>
          <w:rFonts w:ascii="Times New Roman" w:eastAsia="Times New Roman" w:hAnsi="Times New Roman" w:cs="Times New Roman"/>
          <w:b/>
          <w:bCs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фактически проживающег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</w:rPr>
        <w:t>мопед «РИГА 3»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</w:t>
      </w:r>
      <w:r>
        <w:rPr>
          <w:rFonts w:ascii="Times New Roman" w:eastAsia="Times New Roman" w:hAnsi="Times New Roman" w:cs="Times New Roman"/>
        </w:rPr>
        <w:t>с явными признаками опьян</w:t>
      </w:r>
      <w:r>
        <w:rPr>
          <w:rFonts w:ascii="Times New Roman" w:eastAsia="Times New Roman" w:hAnsi="Times New Roman" w:cs="Times New Roman"/>
        </w:rPr>
        <w:t>ения (запах алкоголя изо рта</w:t>
      </w:r>
      <w:r>
        <w:rPr>
          <w:rFonts w:ascii="Times New Roman" w:eastAsia="Times New Roman" w:hAnsi="Times New Roman" w:cs="Times New Roman"/>
        </w:rPr>
        <w:t>) отказался от законного требования сотрудника полиции о прохождении медицинского освидетельствования на состояние опьянения, чем</w:t>
      </w:r>
      <w:r>
        <w:rPr>
          <w:rFonts w:ascii="Times New Roman" w:eastAsia="Times New Roman" w:hAnsi="Times New Roman" w:cs="Times New Roman"/>
        </w:rPr>
        <w:t xml:space="preserve"> нарушил п. 2.3.2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Fonts w:ascii="Times New Roman" w:eastAsia="Times New Roman" w:hAnsi="Times New Roman" w:cs="Times New Roman"/>
        </w:rPr>
        <w:t>мопед «РИГА 3»,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пояснил, что отказался пройти освидетельствование на месте и от медицинского освидетельствования в медицинском учреждении, т.к. ранее употребил спиртосодержащую продукцию.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82АП № </w:t>
      </w:r>
      <w:r>
        <w:rPr>
          <w:rFonts w:ascii="Times New Roman" w:eastAsia="Times New Roman" w:hAnsi="Times New Roman" w:cs="Times New Roman"/>
        </w:rPr>
        <w:t>125847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-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«РИГА 3», без государственного регистрационного знака, на </w:t>
      </w:r>
      <w:r>
        <w:rPr>
          <w:rStyle w:val="cat-Addressgrp-3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Style w:val="cat-Addressgrp-4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имея права управления транспортными средствами, с явными признаками опьянения (запах алкоголя изо рта)</w:t>
      </w:r>
      <w:r>
        <w:rPr>
          <w:rFonts w:ascii="Times New Roman" w:eastAsia="Times New Roman" w:hAnsi="Times New Roman" w:cs="Times New Roman"/>
        </w:rPr>
        <w:t xml:space="preserve"> отказался</w:t>
      </w:r>
      <w:r>
        <w:rPr>
          <w:rFonts w:ascii="Times New Roman" w:eastAsia="Times New Roman" w:hAnsi="Times New Roman" w:cs="Times New Roman"/>
        </w:rPr>
        <w:t xml:space="preserve"> от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0259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</w:rPr>
        <w:t>6061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признаки опьянения: 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транспортными средствами, то судья квалифицирует его действия по ч. 2 ст. 12.26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2 ст. 12.26 КоАП РФ, т.к. он, в нарушение п.2.1.1,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п. 2.3.2 Правил дорожного движения,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мировой судья признает раскаяние лица, совершившего </w:t>
      </w:r>
      <w:r>
        <w:rPr>
          <w:rFonts w:ascii="Times New Roman" w:eastAsia="Times New Roman" w:hAnsi="Times New Roman" w:cs="Times New Roman"/>
        </w:rPr>
        <w:t>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Коцяк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Коцяк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Викторовича, </w:t>
      </w:r>
      <w:r>
        <w:rPr>
          <w:rStyle w:val="cat-PassportDatagrp-14rplc-42"/>
          <w:rFonts w:ascii="Times New Roman" w:eastAsia="Times New Roman" w:hAnsi="Times New Roman" w:cs="Times New Roman"/>
          <w:b/>
          <w:bCs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–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4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PassportDatagrp-14rplc-42">
    <w:name w:val="cat-PassportData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