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213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-001107-40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 Александра Викторовича,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определенного места жительства, временно проживающего по адресу 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,д.21кв.76,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7.17 КоАП РФ,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дачном участке № 25 ул.№ 1 </w:t>
      </w:r>
      <w:r>
        <w:rPr>
          <w:rStyle w:val="cat-OrganizationNamegrp-20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имея умысел на повреждение чужого имущества, ногой разбил оконное стекло и повредил деревянную </w:t>
      </w:r>
      <w:r>
        <w:rPr>
          <w:rFonts w:ascii="Times New Roman" w:eastAsia="Times New Roman" w:hAnsi="Times New Roman" w:cs="Times New Roman"/>
          <w:sz w:val="28"/>
          <w:szCs w:val="28"/>
        </w:rPr>
        <w:t>дверь</w:t>
      </w:r>
      <w:r>
        <w:rPr>
          <w:rFonts w:ascii="Times New Roman" w:eastAsia="Times New Roman" w:hAnsi="Times New Roman" w:cs="Times New Roman"/>
          <w:sz w:val="28"/>
          <w:szCs w:val="28"/>
        </w:rPr>
        <w:t>,т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самым причинил Абрамову В.В. материальный ущерб на сумму 2015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</w:t>
      </w:r>
      <w:r>
        <w:rPr>
          <w:rFonts w:ascii="Times New Roman" w:eastAsia="Times New Roman" w:hAnsi="Times New Roman" w:cs="Times New Roman"/>
          <w:sz w:val="28"/>
          <w:szCs w:val="28"/>
        </w:rPr>
        <w:t>не возмещен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возмещён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Гончаров А.В.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дате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времени судебного заседания извещался по адресу, указанному в ходатайстве.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В.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 надлежащим образом.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</w:t>
      </w:r>
      <w:r>
        <w:rPr>
          <w:rFonts w:ascii="Times New Roman" w:eastAsia="Times New Roman" w:hAnsi="Times New Roman" w:cs="Times New Roman"/>
          <w:sz w:val="28"/>
          <w:szCs w:val="28"/>
        </w:rPr>
        <w:t>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подтверждается протоколом об административном правонарушении № РК </w:t>
      </w:r>
      <w:r>
        <w:rPr>
          <w:rStyle w:val="cat-PhoneNumbergrp-25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</w:rPr>
        <w:t>.2021 года, объяснениями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объяснениями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>, проток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 7.17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Гончарову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7.17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 А.В.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Гончарова Александра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Крым, Код Сводного реестра </w:t>
      </w:r>
      <w:r>
        <w:rPr>
          <w:rStyle w:val="cat-PhoneNumbergrp-30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1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32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01 0017 140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 5-54-213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20rplc-12">
    <w:name w:val="cat-OrganizationName grp-20 rplc-12"/>
    <w:basedOn w:val="DefaultParagraphFont"/>
  </w:style>
  <w:style w:type="character" w:customStyle="1" w:styleId="cat-PhoneNumbergrp-25rplc-21">
    <w:name w:val="cat-PhoneNumber grp-25 rplc-21"/>
    <w:basedOn w:val="DefaultParagraphFont"/>
  </w:style>
  <w:style w:type="character" w:customStyle="1" w:styleId="cat-PassportDatagrp-19rplc-30">
    <w:name w:val="cat-PassportData grp-19 rplc-30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PhoneNumbergrp-32rplc-43">
    <w:name w:val="cat-PhoneNumber grp-3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