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C96" w:rsidRPr="004A5F3C" w:rsidP="00012C96">
      <w:pPr>
        <w:tabs>
          <w:tab w:val="left" w:pos="7920"/>
        </w:tabs>
        <w:jc w:val="right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№ 5</w:t>
      </w:r>
      <w:r w:rsidRPr="004A5F3C">
        <w:rPr>
          <w:color w:val="auto"/>
          <w:sz w:val="28"/>
          <w:szCs w:val="28"/>
        </w:rPr>
        <w:t>-54-226/2024</w:t>
      </w:r>
    </w:p>
    <w:p w:rsidR="00012C96" w:rsidRPr="004A5F3C" w:rsidP="00012C96">
      <w:pPr>
        <w:tabs>
          <w:tab w:val="left" w:pos="7920"/>
        </w:tabs>
        <w:jc w:val="right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91</w:t>
      </w:r>
      <w:r w:rsidRPr="004A5F3C">
        <w:rPr>
          <w:color w:val="auto"/>
          <w:sz w:val="28"/>
          <w:szCs w:val="28"/>
          <w:lang w:val="en-US"/>
        </w:rPr>
        <w:t>MS</w:t>
      </w:r>
      <w:r w:rsidRPr="004A5F3C">
        <w:rPr>
          <w:color w:val="auto"/>
          <w:sz w:val="28"/>
          <w:szCs w:val="28"/>
        </w:rPr>
        <w:t>0054-01-2024-00</w:t>
      </w:r>
      <w:r w:rsidRPr="004A5F3C">
        <w:rPr>
          <w:color w:val="auto"/>
          <w:sz w:val="28"/>
          <w:szCs w:val="28"/>
        </w:rPr>
        <w:t>01135-04</w:t>
      </w:r>
    </w:p>
    <w:p w:rsidR="00012C96" w:rsidRPr="004A5F3C" w:rsidP="00012C96">
      <w:pPr>
        <w:tabs>
          <w:tab w:val="left" w:pos="567"/>
        </w:tabs>
        <w:ind w:right="-81"/>
        <w:jc w:val="center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ПОСТАНОВЛЕНИЕ</w:t>
      </w:r>
    </w:p>
    <w:p w:rsidR="00012C96" w:rsidRPr="004A5F3C" w:rsidP="00012C96">
      <w:pPr>
        <w:autoSpaceDE w:val="0"/>
        <w:autoSpaceDN w:val="0"/>
        <w:adjustRightInd w:val="0"/>
        <w:jc w:val="center"/>
        <w:rPr>
          <w:bCs/>
          <w:color w:val="auto"/>
          <w:spacing w:val="9"/>
          <w:sz w:val="23"/>
          <w:szCs w:val="23"/>
        </w:rPr>
      </w:pPr>
      <w:r w:rsidRPr="004A5F3C">
        <w:rPr>
          <w:bCs/>
          <w:color w:val="auto"/>
          <w:spacing w:val="9"/>
          <w:sz w:val="23"/>
          <w:szCs w:val="23"/>
        </w:rPr>
        <w:t xml:space="preserve">Судебный участок №54 Красногвардейского судебного района Республики Крым (297000, Республика Крым, Красногвардейский район, пгт. Красногвардейское, </w:t>
      </w:r>
    </w:p>
    <w:p w:rsidR="00012C96" w:rsidRPr="004A5F3C" w:rsidP="00012C96">
      <w:pPr>
        <w:autoSpaceDE w:val="0"/>
        <w:autoSpaceDN w:val="0"/>
        <w:adjustRightInd w:val="0"/>
        <w:jc w:val="center"/>
        <w:rPr>
          <w:iCs/>
          <w:color w:val="auto"/>
          <w:sz w:val="23"/>
          <w:szCs w:val="23"/>
        </w:rPr>
      </w:pPr>
      <w:r w:rsidRPr="004A5F3C">
        <w:rPr>
          <w:bCs/>
          <w:color w:val="auto"/>
          <w:spacing w:val="9"/>
          <w:sz w:val="23"/>
          <w:szCs w:val="23"/>
        </w:rPr>
        <w:t>ул. Титова, д.60,</w:t>
      </w:r>
      <w:r w:rsidRPr="004A5F3C">
        <w:rPr>
          <w:iCs/>
          <w:color w:val="auto"/>
          <w:sz w:val="23"/>
          <w:szCs w:val="23"/>
        </w:rPr>
        <w:t xml:space="preserve"> тел.: (36556) 2-18-28, е-</w:t>
      </w:r>
      <w:r w:rsidRPr="004A5F3C">
        <w:rPr>
          <w:iCs/>
          <w:color w:val="auto"/>
          <w:sz w:val="23"/>
          <w:szCs w:val="23"/>
          <w:lang w:val="en-US"/>
        </w:rPr>
        <w:t>mail</w:t>
      </w:r>
      <w:r w:rsidRPr="004A5F3C">
        <w:rPr>
          <w:iCs/>
          <w:color w:val="auto"/>
          <w:sz w:val="23"/>
          <w:szCs w:val="23"/>
        </w:rPr>
        <w:t xml:space="preserve">: </w:t>
      </w:r>
      <w:r w:rsidRPr="004A5F3C">
        <w:rPr>
          <w:color w:val="auto"/>
          <w:sz w:val="23"/>
          <w:szCs w:val="23"/>
          <w:lang w:val="en-US"/>
        </w:rPr>
        <w:t>ms</w:t>
      </w:r>
      <w:r w:rsidRPr="004A5F3C">
        <w:rPr>
          <w:color w:val="auto"/>
          <w:sz w:val="23"/>
          <w:szCs w:val="23"/>
        </w:rPr>
        <w:t>54@</w:t>
      </w:r>
      <w:r w:rsidRPr="004A5F3C">
        <w:rPr>
          <w:color w:val="auto"/>
          <w:sz w:val="23"/>
          <w:szCs w:val="23"/>
          <w:lang w:val="en-US"/>
        </w:rPr>
        <w:t>must</w:t>
      </w:r>
      <w:r w:rsidRPr="004A5F3C">
        <w:rPr>
          <w:color w:val="auto"/>
          <w:sz w:val="23"/>
          <w:szCs w:val="23"/>
        </w:rPr>
        <w:t>.</w:t>
      </w:r>
      <w:r w:rsidRPr="004A5F3C">
        <w:rPr>
          <w:color w:val="auto"/>
          <w:sz w:val="23"/>
          <w:szCs w:val="23"/>
          <w:lang w:val="en-US"/>
        </w:rPr>
        <w:t>rk</w:t>
      </w:r>
      <w:r w:rsidRPr="004A5F3C">
        <w:rPr>
          <w:color w:val="auto"/>
          <w:sz w:val="23"/>
          <w:szCs w:val="23"/>
        </w:rPr>
        <w:t>.</w:t>
      </w:r>
      <w:r w:rsidRPr="004A5F3C">
        <w:rPr>
          <w:color w:val="auto"/>
          <w:sz w:val="23"/>
          <w:szCs w:val="23"/>
          <w:lang w:val="en-US"/>
        </w:rPr>
        <w:t>gov</w:t>
      </w:r>
      <w:r w:rsidRPr="004A5F3C">
        <w:rPr>
          <w:color w:val="auto"/>
          <w:sz w:val="23"/>
          <w:szCs w:val="23"/>
        </w:rPr>
        <w:t>.</w:t>
      </w:r>
      <w:r w:rsidRPr="004A5F3C">
        <w:rPr>
          <w:color w:val="auto"/>
          <w:sz w:val="23"/>
          <w:szCs w:val="23"/>
          <w:lang w:val="en-US"/>
        </w:rPr>
        <w:t>ru</w:t>
      </w:r>
      <w:r w:rsidRPr="004A5F3C">
        <w:rPr>
          <w:bCs/>
          <w:color w:val="auto"/>
          <w:spacing w:val="9"/>
          <w:sz w:val="23"/>
          <w:szCs w:val="23"/>
        </w:rPr>
        <w:t>)</w:t>
      </w:r>
    </w:p>
    <w:p w:rsidR="00012C96" w:rsidRPr="004A5F3C" w:rsidP="00012C96">
      <w:pPr>
        <w:tabs>
          <w:tab w:val="left" w:pos="567"/>
        </w:tabs>
        <w:ind w:right="-81"/>
        <w:rPr>
          <w:color w:val="auto"/>
          <w:sz w:val="28"/>
          <w:szCs w:val="28"/>
        </w:rPr>
      </w:pPr>
    </w:p>
    <w:p w:rsidR="00012C96" w:rsidRPr="004A5F3C" w:rsidP="00012C96">
      <w:pPr>
        <w:tabs>
          <w:tab w:val="left" w:pos="567"/>
        </w:tabs>
        <w:ind w:right="-81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        11 июня</w:t>
      </w:r>
      <w:r w:rsidRPr="004A5F3C">
        <w:rPr>
          <w:color w:val="auto"/>
          <w:sz w:val="28"/>
          <w:szCs w:val="28"/>
        </w:rPr>
        <w:t xml:space="preserve"> 2024</w:t>
      </w:r>
      <w:r w:rsidRPr="004A5F3C">
        <w:rPr>
          <w:color w:val="auto"/>
          <w:sz w:val="28"/>
          <w:szCs w:val="28"/>
        </w:rPr>
        <w:t xml:space="preserve"> года                                                   пгт. Красногвардейское</w:t>
      </w:r>
    </w:p>
    <w:p w:rsidR="00012C96" w:rsidRPr="004A5F3C" w:rsidP="00012C96">
      <w:pPr>
        <w:tabs>
          <w:tab w:val="left" w:pos="7920"/>
        </w:tabs>
        <w:ind w:right="-81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</w:t>
      </w:r>
    </w:p>
    <w:p w:rsidR="00012C96" w:rsidRPr="004A5F3C" w:rsidP="00012C96">
      <w:pPr>
        <w:ind w:firstLine="708"/>
        <w:jc w:val="both"/>
        <w:rPr>
          <w:b/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Мировой судья судебного участка № 54 Красногвардейского судебного </w:t>
      </w:r>
      <w:r w:rsidRPr="004A5F3C">
        <w:rPr>
          <w:color w:val="auto"/>
          <w:sz w:val="28"/>
          <w:szCs w:val="28"/>
        </w:rPr>
        <w:t>района Республики Крым Чернецкая И.В., рассмотрев в помещении су</w:t>
      </w:r>
      <w:r w:rsidRPr="004A5F3C">
        <w:rPr>
          <w:color w:val="auto"/>
          <w:sz w:val="28"/>
          <w:szCs w:val="28"/>
        </w:rPr>
        <w:t>дебного участка № 54 Красногвардейского судебного района Республики Крым дело об административном правонарушении, предусмотренном ч.3 ст.12.8 КоАП РФ, в отношении:</w:t>
      </w:r>
      <w:r w:rsidRPr="004A5F3C">
        <w:rPr>
          <w:b/>
          <w:color w:val="auto"/>
          <w:sz w:val="28"/>
          <w:szCs w:val="28"/>
        </w:rPr>
        <w:t xml:space="preserve"> </w:t>
      </w:r>
    </w:p>
    <w:p w:rsidR="00012C96" w:rsidRPr="004A5F3C" w:rsidP="00012C96">
      <w:pPr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        </w:t>
      </w:r>
      <w:r w:rsidRPr="004A5F3C">
        <w:rPr>
          <w:b/>
          <w:color w:val="auto"/>
          <w:sz w:val="28"/>
          <w:szCs w:val="28"/>
        </w:rPr>
        <w:t>Атрощенко Г.Н., ДАННЫЕ О ЛИЧНОСТИ</w:t>
      </w:r>
      <w:r w:rsidRPr="004A5F3C">
        <w:rPr>
          <w:color w:val="auto"/>
          <w:sz w:val="28"/>
          <w:szCs w:val="28"/>
        </w:rPr>
        <w:t xml:space="preserve">, </w:t>
      </w:r>
    </w:p>
    <w:p w:rsidR="00012C96" w:rsidRPr="004A5F3C" w:rsidP="00012C96">
      <w:pPr>
        <w:jc w:val="center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установил: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 ДАТА</w:t>
      </w:r>
      <w:r w:rsidRPr="004A5F3C">
        <w:rPr>
          <w:color w:val="auto"/>
          <w:sz w:val="28"/>
          <w:szCs w:val="28"/>
        </w:rPr>
        <w:t xml:space="preserve"> года в ВРЕМЯ</w:t>
      </w:r>
      <w:r w:rsidRPr="004A5F3C">
        <w:rPr>
          <w:color w:val="auto"/>
          <w:sz w:val="28"/>
          <w:szCs w:val="28"/>
        </w:rPr>
        <w:t xml:space="preserve"> минута </w:t>
      </w:r>
      <w:r w:rsidRPr="004A5F3C">
        <w:rPr>
          <w:color w:val="auto"/>
          <w:sz w:val="28"/>
          <w:szCs w:val="28"/>
        </w:rPr>
        <w:t>на улице АДРЕС</w:t>
      </w:r>
      <w:r w:rsidRPr="004A5F3C">
        <w:rPr>
          <w:color w:val="auto"/>
          <w:sz w:val="28"/>
          <w:szCs w:val="28"/>
        </w:rPr>
        <w:t xml:space="preserve">, водитель </w:t>
      </w:r>
      <w:r w:rsidRPr="004A5F3C">
        <w:rPr>
          <w:color w:val="auto"/>
          <w:sz w:val="28"/>
          <w:szCs w:val="28"/>
        </w:rPr>
        <w:t>Атрощенко Г.Н.</w:t>
      </w:r>
      <w:r w:rsidRPr="004A5F3C">
        <w:rPr>
          <w:color w:val="auto"/>
          <w:sz w:val="28"/>
          <w:szCs w:val="28"/>
        </w:rPr>
        <w:t>, не имея права управления транспортными средствами, в нарушение п. 2.7 Правил дорожного движения управлял транспортным средством – мопед МАРКА</w:t>
      </w:r>
      <w:r w:rsidRPr="004A5F3C">
        <w:rPr>
          <w:color w:val="auto"/>
          <w:sz w:val="28"/>
          <w:szCs w:val="28"/>
        </w:rPr>
        <w:t xml:space="preserve">, без государственного регистрационного знака, </w:t>
      </w:r>
      <w:r w:rsidRPr="004A5F3C">
        <w:rPr>
          <w:color w:val="auto"/>
          <w:sz w:val="28"/>
          <w:szCs w:val="28"/>
        </w:rPr>
        <w:t>находясь в состоянии алкогольного опьянения и его действия не содержат признаки уголовно-наказуемого</w:t>
      </w:r>
      <w:r w:rsidRPr="004A5F3C">
        <w:rPr>
          <w:color w:val="auto"/>
          <w:sz w:val="28"/>
          <w:szCs w:val="28"/>
        </w:rPr>
        <w:t xml:space="preserve"> деяния.  </w:t>
      </w:r>
    </w:p>
    <w:p w:rsidR="00012C96" w:rsidRPr="004A5F3C" w:rsidP="00012C96">
      <w:pPr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 В ходе рассмотрения дела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факт управления транспортным средством не отрицал, в с</w:t>
      </w:r>
      <w:r w:rsidRPr="004A5F3C">
        <w:rPr>
          <w:color w:val="auto"/>
          <w:sz w:val="28"/>
          <w:szCs w:val="28"/>
        </w:rPr>
        <w:t xml:space="preserve">одеянном раскаялся. Пояснил, что действительно управлял транспортным средством в состоянии алкогольного опьянения, т.к. в этот день похоронили мать. Также пояснил, что не является военнослужащим и инвалидом 1-2 группы. </w:t>
      </w:r>
    </w:p>
    <w:p w:rsidR="00012C96" w:rsidRPr="004A5F3C" w:rsidP="00012C9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 Судья, выслушав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, </w:t>
      </w:r>
      <w:r w:rsidRPr="004A5F3C">
        <w:rPr>
          <w:color w:val="auto"/>
          <w:sz w:val="28"/>
          <w:szCs w:val="28"/>
        </w:rPr>
        <w:t>исследовав в совокупности материалы дела об административном правонарушении, приходит к следующему.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В соответствии с п. 2.3.2 ПДД РФ, водитель обязан по требованию должностных лиц, которым предоставлено право государственного надзора и контроля за безопасн</w:t>
      </w:r>
      <w:r w:rsidRPr="004A5F3C">
        <w:rPr>
          <w:color w:val="auto"/>
          <w:sz w:val="28"/>
          <w:szCs w:val="28"/>
        </w:rPr>
        <w:t xml:space="preserve">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Часть 3 ст. 12.8 КоАП РФ предусматривает административную ответстве</w:t>
      </w:r>
      <w:r w:rsidRPr="004A5F3C">
        <w:rPr>
          <w:color w:val="auto"/>
          <w:sz w:val="28"/>
          <w:szCs w:val="28"/>
        </w:rPr>
        <w:t>нность за управление транспортным средством водителем, находящимся в состоянии опьянения,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</w:t>
      </w:r>
      <w:r w:rsidRPr="004A5F3C">
        <w:rPr>
          <w:color w:val="auto"/>
          <w:sz w:val="28"/>
          <w:szCs w:val="28"/>
        </w:rPr>
        <w:t xml:space="preserve">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Федеральным законом от 23 июля 2013 г. N 196-ФЗ, вступившим в силу 1 сентября 2013 г., </w:t>
      </w:r>
      <w:r w:rsidRPr="004A5F3C">
        <w:rPr>
          <w:color w:val="auto"/>
          <w:sz w:val="28"/>
          <w:szCs w:val="28"/>
        </w:rPr>
        <w:t xml:space="preserve">статья 12.8 названного выше Кодекса дополнена примечанием, в соответствии с которым административная ответственность, предусмотренная этой статьей и частью 3 статьи 12.27 Кодекса Российской Федерации об административных правонарушениях, наступает в случае </w:t>
      </w:r>
      <w:r w:rsidRPr="004A5F3C">
        <w:rPr>
          <w:color w:val="auto"/>
          <w:sz w:val="28"/>
          <w:szCs w:val="28"/>
        </w:rPr>
        <w:t xml:space="preserve">установленного факта употребления вызывающих алкогольное опьянение </w:t>
      </w:r>
      <w:r w:rsidRPr="004A5F3C">
        <w:rPr>
          <w:color w:val="auto"/>
          <w:sz w:val="28"/>
          <w:szCs w:val="28"/>
        </w:rPr>
        <w:t>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</w:t>
      </w:r>
      <w:r w:rsidRPr="004A5F3C">
        <w:rPr>
          <w:color w:val="auto"/>
          <w:sz w:val="28"/>
          <w:szCs w:val="28"/>
        </w:rPr>
        <w:t xml:space="preserve">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 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Согласно протоколу об административном правонарушении сери</w:t>
      </w:r>
      <w:r w:rsidRPr="004A5F3C">
        <w:rPr>
          <w:color w:val="auto"/>
          <w:sz w:val="28"/>
          <w:szCs w:val="28"/>
        </w:rPr>
        <w:t xml:space="preserve">и </w:t>
      </w:r>
      <w:r w:rsidRPr="004A5F3C">
        <w:rPr>
          <w:color w:val="auto"/>
          <w:sz w:val="28"/>
          <w:szCs w:val="28"/>
        </w:rPr>
        <w:t>82АП №228810 от 08.06.2024</w:t>
      </w:r>
      <w:r w:rsidRPr="004A5F3C">
        <w:rPr>
          <w:color w:val="auto"/>
          <w:sz w:val="28"/>
          <w:szCs w:val="28"/>
        </w:rPr>
        <w:t xml:space="preserve"> года, -  ДАТА</w:t>
      </w:r>
      <w:r w:rsidRPr="004A5F3C">
        <w:rPr>
          <w:color w:val="auto"/>
          <w:sz w:val="28"/>
          <w:szCs w:val="28"/>
        </w:rPr>
        <w:t xml:space="preserve"> года в ВРЕМЯ</w:t>
      </w:r>
      <w:r w:rsidRPr="004A5F3C">
        <w:rPr>
          <w:color w:val="auto"/>
          <w:sz w:val="28"/>
          <w:szCs w:val="28"/>
        </w:rPr>
        <w:t xml:space="preserve"> минута на улице АДРЕС</w:t>
      </w:r>
      <w:r w:rsidRPr="004A5F3C">
        <w:rPr>
          <w:color w:val="auto"/>
          <w:sz w:val="28"/>
          <w:szCs w:val="28"/>
        </w:rPr>
        <w:t>, водитель Атрощенко Г.Н., не имея права управления транспортными средствами, в нарушение</w:t>
      </w:r>
      <w:r w:rsidRPr="004A5F3C">
        <w:rPr>
          <w:color w:val="auto"/>
          <w:sz w:val="28"/>
          <w:szCs w:val="28"/>
        </w:rPr>
        <w:t xml:space="preserve"> п. 2.7 Правил дорожного движения управлял транспортным средством – мопед МАРКА</w:t>
      </w:r>
      <w:r w:rsidRPr="004A5F3C">
        <w:rPr>
          <w:color w:val="auto"/>
          <w:sz w:val="28"/>
          <w:szCs w:val="28"/>
        </w:rPr>
        <w:t>, без государственного регистрационного знака, находясь в состоянии алкогольного опьянения и его действия не содержат признаки уголовно-наказуемого деяния</w:t>
      </w:r>
      <w:r w:rsidRPr="004A5F3C">
        <w:rPr>
          <w:color w:val="auto"/>
          <w:sz w:val="28"/>
          <w:szCs w:val="28"/>
        </w:rPr>
        <w:t>.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Освидетельствование в</w:t>
      </w:r>
      <w:r w:rsidRPr="004A5F3C">
        <w:rPr>
          <w:color w:val="auto"/>
          <w:sz w:val="28"/>
          <w:szCs w:val="28"/>
        </w:rPr>
        <w:t>одителей на состояние опьянения регламентируется 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</w:t>
      </w:r>
      <w:r w:rsidRPr="004A5F3C">
        <w:rPr>
          <w:color w:val="auto"/>
          <w:sz w:val="28"/>
          <w:szCs w:val="28"/>
        </w:rPr>
        <w:t xml:space="preserve">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РФ от 21 октября 2022 г. N 1882. 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Согласно разделу I п. 3  названных Правил достаточными осн</w:t>
      </w:r>
      <w:r w:rsidRPr="004A5F3C">
        <w:rPr>
          <w:color w:val="auto"/>
          <w:sz w:val="28"/>
          <w:szCs w:val="28"/>
        </w:rPr>
        <w:t xml:space="preserve">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рта, неустойчивость позы, нарушение речи, резкое изменение окраски кожных покровов лица, </w:t>
      </w:r>
      <w:r w:rsidRPr="004A5F3C">
        <w:rPr>
          <w:color w:val="auto"/>
          <w:sz w:val="28"/>
          <w:szCs w:val="28"/>
        </w:rPr>
        <w:t xml:space="preserve">поведение, не соответствующее обстановке. 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Как следует из протокола об отстранении от управления транспортным средством и Акта освидетельствования на состояние алкогольного опьянения у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сотрудниками полиции выявлены следующие признаки опьянен</w:t>
      </w:r>
      <w:r w:rsidRPr="004A5F3C">
        <w:rPr>
          <w:color w:val="auto"/>
          <w:sz w:val="28"/>
          <w:szCs w:val="28"/>
        </w:rPr>
        <w:t xml:space="preserve">ия: </w:t>
      </w:r>
      <w:r w:rsidRPr="004A5F3C">
        <w:rPr>
          <w:color w:val="auto"/>
          <w:sz w:val="28"/>
          <w:szCs w:val="28"/>
        </w:rPr>
        <w:t>запах алкоголя изо рта, нарушение речи</w:t>
      </w:r>
      <w:r w:rsidRPr="004A5F3C">
        <w:rPr>
          <w:color w:val="auto"/>
          <w:sz w:val="28"/>
          <w:szCs w:val="28"/>
        </w:rPr>
        <w:t>, неустойчивость позы.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При наличии указанных признаков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опьянения и</w:t>
      </w:r>
      <w:r w:rsidRPr="004A5F3C">
        <w:rPr>
          <w:color w:val="auto"/>
          <w:sz w:val="28"/>
          <w:szCs w:val="28"/>
        </w:rPr>
        <w:t xml:space="preserve"> оформление его результатов» названных Правил. 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Согласно Акту освидетельствования на состояние алкогольного опьянения серии 82АО</w:t>
      </w:r>
      <w:r w:rsidRPr="004A5F3C">
        <w:rPr>
          <w:color w:val="auto"/>
          <w:sz w:val="28"/>
          <w:szCs w:val="28"/>
        </w:rPr>
        <w:t xml:space="preserve"> </w:t>
      </w:r>
      <w:r w:rsidRPr="004A5F3C">
        <w:rPr>
          <w:color w:val="auto"/>
          <w:sz w:val="28"/>
          <w:szCs w:val="28"/>
        </w:rPr>
        <w:t xml:space="preserve">№ </w:t>
      </w:r>
      <w:r w:rsidRPr="004A5F3C">
        <w:rPr>
          <w:color w:val="auto"/>
          <w:sz w:val="28"/>
          <w:szCs w:val="28"/>
        </w:rPr>
        <w:t>031793 от 08.06.2024</w:t>
      </w:r>
      <w:r w:rsidRPr="004A5F3C">
        <w:rPr>
          <w:color w:val="auto"/>
          <w:sz w:val="28"/>
          <w:szCs w:val="28"/>
        </w:rPr>
        <w:t xml:space="preserve"> года при освидетельствовании на состояние алкогольного опьянения водителя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>, установлено со</w:t>
      </w:r>
      <w:r w:rsidRPr="004A5F3C">
        <w:rPr>
          <w:color w:val="auto"/>
          <w:sz w:val="28"/>
          <w:szCs w:val="28"/>
        </w:rPr>
        <w:t>стояние его алкогольного опьянения, поскольку при исследовании выдыхаемого воздуха, прибор показал 1,16</w:t>
      </w:r>
      <w:r w:rsidRPr="004A5F3C">
        <w:rPr>
          <w:color w:val="auto"/>
          <w:sz w:val="28"/>
          <w:szCs w:val="28"/>
        </w:rPr>
        <w:t xml:space="preserve"> </w:t>
      </w:r>
      <w:r w:rsidRPr="004A5F3C">
        <w:rPr>
          <w:color w:val="auto"/>
          <w:sz w:val="28"/>
          <w:szCs w:val="28"/>
        </w:rPr>
        <w:t xml:space="preserve">миллиграмм на литр выдыхаемого воздуха. С результатами освидетельствования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согласился, что также подтверждается видеозаписью.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Вышеуказанные показания прибора анализатора паров этанола в выдыхаемом воздухе  зафиксированы и на бумажном носителе.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В соответствии со ст. 27.12 КоАП РФ освидетельствование на состояние алкогольного опьянения осуществлено сотрудниками полиции с применение</w:t>
      </w:r>
      <w:r w:rsidRPr="004A5F3C">
        <w:rPr>
          <w:color w:val="auto"/>
          <w:sz w:val="28"/>
          <w:szCs w:val="28"/>
        </w:rPr>
        <w:t xml:space="preserve">м видеозаписи, которая содержит полную информацию о проводимых в отношении него мерах обеспечения производства по делу об </w:t>
      </w:r>
      <w:r w:rsidRPr="004A5F3C">
        <w:rPr>
          <w:color w:val="auto"/>
          <w:sz w:val="28"/>
          <w:szCs w:val="28"/>
        </w:rPr>
        <w:t xml:space="preserve">административном правонарушении, его ответы, пояснения в рамках проводимых мер, наименование составляемых процессуальных документов в </w:t>
      </w:r>
      <w:r w:rsidRPr="004A5F3C">
        <w:rPr>
          <w:color w:val="auto"/>
          <w:sz w:val="28"/>
          <w:szCs w:val="28"/>
        </w:rPr>
        <w:t>отношении него.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При таких обстоятельствах мировой судья  находит, что в деянии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имеется состав административного правонарушения, предусмотренный ч.3 ст.12.8 КоАП РФ, т.к. он управлял транспортным средством, находясь в состоянии алкогольного о</w:t>
      </w:r>
      <w:r w:rsidRPr="004A5F3C">
        <w:rPr>
          <w:color w:val="auto"/>
          <w:sz w:val="28"/>
          <w:szCs w:val="28"/>
        </w:rPr>
        <w:t xml:space="preserve">пьянения, не имея права управления транспортными средствами. В действиях </w:t>
      </w:r>
      <w:r w:rsidRPr="004A5F3C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не содержится признаков уголовно-наказуемого деяния. 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4A5F3C">
          <w:rPr>
            <w:rStyle w:val="Hyperlink"/>
            <w:color w:val="auto"/>
            <w:sz w:val="28"/>
            <w:szCs w:val="28"/>
            <w:u w:val="none"/>
          </w:rPr>
          <w:t>ст. 28.2</w:t>
        </w:r>
      </w:hyperlink>
      <w:r w:rsidRPr="004A5F3C">
        <w:rPr>
          <w:color w:val="auto"/>
          <w:sz w:val="28"/>
          <w:szCs w:val="28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4A5F3C">
          <w:rPr>
            <w:rStyle w:val="Hyperlink"/>
            <w:color w:val="auto"/>
            <w:sz w:val="28"/>
            <w:szCs w:val="28"/>
            <w:u w:val="none"/>
          </w:rPr>
          <w:t>ст. 25.1</w:t>
        </w:r>
      </w:hyperlink>
      <w:r w:rsidRPr="004A5F3C">
        <w:rPr>
          <w:color w:val="auto"/>
          <w:sz w:val="28"/>
          <w:szCs w:val="28"/>
        </w:rPr>
        <w:t xml:space="preserve"> КоАП РФ и </w:t>
      </w:r>
      <w:hyperlink r:id="rId6" w:history="1">
        <w:r w:rsidRPr="004A5F3C">
          <w:rPr>
            <w:rStyle w:val="Hyperlink"/>
            <w:color w:val="auto"/>
            <w:sz w:val="28"/>
            <w:szCs w:val="28"/>
            <w:u w:val="none"/>
          </w:rPr>
          <w:t>ст. 51</w:t>
        </w:r>
      </w:hyperlink>
      <w:r w:rsidRPr="004A5F3C">
        <w:rPr>
          <w:color w:val="auto"/>
          <w:sz w:val="28"/>
          <w:szCs w:val="28"/>
        </w:rPr>
        <w:t xml:space="preserve"> Конституции РФ, </w:t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разъя</w:t>
      </w:r>
      <w:r w:rsidRPr="004A5F3C">
        <w:rPr>
          <w:color w:val="auto"/>
          <w:sz w:val="28"/>
          <w:szCs w:val="28"/>
        </w:rPr>
        <w:t xml:space="preserve">снены. 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7" w:history="1">
        <w:r w:rsidRPr="004A5F3C">
          <w:rPr>
            <w:rStyle w:val="Hyperlink"/>
            <w:color w:val="auto"/>
            <w:sz w:val="28"/>
            <w:szCs w:val="28"/>
            <w:u w:val="none"/>
          </w:rPr>
          <w:t>ч.3 ст.12.</w:t>
        </w:r>
      </w:hyperlink>
      <w:r w:rsidRPr="004A5F3C">
        <w:rPr>
          <w:color w:val="auto"/>
          <w:sz w:val="28"/>
          <w:szCs w:val="28"/>
        </w:rPr>
        <w:t>8 КоАП РФ.</w:t>
      </w:r>
    </w:p>
    <w:p w:rsidR="00012C96" w:rsidRPr="004A5F3C" w:rsidP="00012C9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Таким образом, судья полагает, что вина </w:t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в совершении административного правонарушения, предусмотренного ч.3 ст. 12.8 КоАП РФ, доказана и нашла свое подтверждение в хо</w:t>
      </w:r>
      <w:r w:rsidRPr="004A5F3C">
        <w:rPr>
          <w:color w:val="auto"/>
          <w:sz w:val="28"/>
          <w:szCs w:val="28"/>
        </w:rPr>
        <w:t xml:space="preserve">де производства по делу об административном правонарушении. 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Обстоятельствами, смягчающими административную ответственность </w:t>
      </w:r>
      <w:r w:rsidRPr="004A5F3C">
        <w:rPr>
          <w:color w:val="auto"/>
          <w:sz w:val="28"/>
          <w:szCs w:val="28"/>
        </w:rPr>
        <w:br/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>, мировой судья признает раскаяние лица в содеянном, признание вины</w:t>
      </w:r>
      <w:r w:rsidRPr="004A5F3C" w:rsidR="00D14B4F">
        <w:rPr>
          <w:color w:val="auto"/>
          <w:sz w:val="28"/>
          <w:szCs w:val="28"/>
        </w:rPr>
        <w:t>, жизненные обстоятельства</w:t>
      </w:r>
      <w:r w:rsidRPr="004A5F3C">
        <w:rPr>
          <w:color w:val="auto"/>
          <w:sz w:val="28"/>
          <w:szCs w:val="28"/>
        </w:rPr>
        <w:t xml:space="preserve">.   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Обстоятельств, отяг</w:t>
      </w:r>
      <w:r w:rsidRPr="004A5F3C">
        <w:rPr>
          <w:color w:val="auto"/>
          <w:sz w:val="28"/>
          <w:szCs w:val="28"/>
        </w:rPr>
        <w:t xml:space="preserve">чающих административную ответственность </w:t>
      </w:r>
      <w:r w:rsidRPr="004A5F3C">
        <w:rPr>
          <w:color w:val="auto"/>
          <w:sz w:val="28"/>
          <w:szCs w:val="28"/>
        </w:rPr>
        <w:br/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, в соответствии со ст.4.3  КоАП РФ, мировым судьей не установлено.   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Мировой судья исходит из того, что административное наказание является установленной государством мерой ответственности за соверше</w:t>
      </w:r>
      <w:r w:rsidRPr="004A5F3C">
        <w:rPr>
          <w:color w:val="auto"/>
          <w:sz w:val="28"/>
          <w:szCs w:val="28"/>
        </w:rPr>
        <w:t xml:space="preserve">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При назначении вида и размера административного наказания суд учитывает характер совершенного прав</w:t>
      </w:r>
      <w:r w:rsidRPr="004A5F3C">
        <w:rPr>
          <w:color w:val="auto"/>
          <w:sz w:val="28"/>
          <w:szCs w:val="28"/>
        </w:rPr>
        <w:t xml:space="preserve">онарушения, данные о личности лица, в отношении которого ведется производство по делу. 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С учетом вышеизложенного, мировой судья приходит к выводу о необходимости назначения </w:t>
      </w:r>
      <w:r w:rsidRPr="004A5F3C" w:rsidR="00D14B4F">
        <w:rPr>
          <w:color w:val="auto"/>
          <w:sz w:val="28"/>
          <w:szCs w:val="28"/>
        </w:rPr>
        <w:t>Атрощенко Г.Н</w:t>
      </w:r>
      <w:r w:rsidRPr="004A5F3C">
        <w:rPr>
          <w:color w:val="auto"/>
          <w:sz w:val="28"/>
          <w:szCs w:val="28"/>
        </w:rPr>
        <w:t>.</w:t>
      </w:r>
      <w:r w:rsidRPr="004A5F3C">
        <w:rPr>
          <w:color w:val="auto"/>
          <w:sz w:val="28"/>
          <w:szCs w:val="28"/>
        </w:rPr>
        <w:t xml:space="preserve"> административного наказания в виде административного ареста на срок 10 (десять) суток.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Водитель доставлен в ОМВД 28.03.2024 года в 00 часов 15 минут и в последствии задержан.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Оснований для прекращения производства по делу об административном </w:t>
      </w:r>
      <w:r w:rsidRPr="004A5F3C">
        <w:rPr>
          <w:color w:val="auto"/>
          <w:sz w:val="28"/>
          <w:szCs w:val="28"/>
        </w:rPr>
        <w:t>правонарушении не имеется.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На основании изложенного и руководствуясь ст.ст.12.8, 29.9-29.10 КоАП РФ, </w:t>
      </w:r>
    </w:p>
    <w:p w:rsidR="00012C96" w:rsidRPr="004A5F3C" w:rsidP="00012C96">
      <w:pPr>
        <w:jc w:val="center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постановил: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b/>
          <w:color w:val="auto"/>
          <w:sz w:val="28"/>
          <w:szCs w:val="28"/>
        </w:rPr>
        <w:t>Атрощенко Г.Н., ДАТА</w:t>
      </w:r>
      <w:r w:rsidRPr="004A5F3C">
        <w:rPr>
          <w:color w:val="auto"/>
          <w:sz w:val="28"/>
          <w:szCs w:val="28"/>
        </w:rPr>
        <w:t xml:space="preserve"> года рождения</w:t>
      </w:r>
      <w:r w:rsidRPr="004A5F3C">
        <w:rPr>
          <w:color w:val="auto"/>
          <w:sz w:val="28"/>
          <w:szCs w:val="28"/>
        </w:rPr>
        <w:t>, признать виновным в совершении административного правонарушения, предусмотренного ч.</w:t>
      </w:r>
      <w:r w:rsidRPr="004A5F3C">
        <w:rPr>
          <w:color w:val="auto"/>
          <w:sz w:val="28"/>
          <w:szCs w:val="28"/>
        </w:rPr>
        <w:t xml:space="preserve"> 3 ст. 12.8 КоАП РФ, и назначить ему наказание в виде административного ареста сроком на 10 (десять) суток.</w:t>
      </w:r>
    </w:p>
    <w:p w:rsidR="00012C96" w:rsidRPr="004A5F3C" w:rsidP="00012C9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A5F3C">
        <w:rPr>
          <w:rFonts w:ascii="Times New Roman" w:hAnsi="Times New Roman"/>
          <w:sz w:val="28"/>
          <w:szCs w:val="28"/>
        </w:rPr>
        <w:t>Срок административного наказ</w:t>
      </w:r>
      <w:r w:rsidRPr="004A5F3C" w:rsidR="00D14B4F">
        <w:rPr>
          <w:rFonts w:ascii="Times New Roman" w:hAnsi="Times New Roman"/>
          <w:sz w:val="28"/>
          <w:szCs w:val="28"/>
        </w:rPr>
        <w:t>ания в виде ареста исчислять с 10</w:t>
      </w:r>
      <w:r w:rsidRPr="004A5F3C">
        <w:rPr>
          <w:rFonts w:ascii="Times New Roman" w:hAnsi="Times New Roman"/>
          <w:sz w:val="28"/>
          <w:szCs w:val="28"/>
        </w:rPr>
        <w:t xml:space="preserve"> часов </w:t>
      </w:r>
      <w:r w:rsidRPr="004A5F3C" w:rsidR="00D14B4F">
        <w:rPr>
          <w:rFonts w:ascii="Times New Roman" w:hAnsi="Times New Roman"/>
          <w:sz w:val="28"/>
          <w:szCs w:val="28"/>
        </w:rPr>
        <w:t>00</w:t>
      </w:r>
      <w:r w:rsidRPr="004A5F3C">
        <w:rPr>
          <w:rFonts w:ascii="Times New Roman" w:hAnsi="Times New Roman"/>
          <w:sz w:val="28"/>
          <w:szCs w:val="28"/>
        </w:rPr>
        <w:t xml:space="preserve"> минут </w:t>
      </w:r>
      <w:r w:rsidRPr="004A5F3C" w:rsidR="00D14B4F">
        <w:rPr>
          <w:rFonts w:ascii="Times New Roman" w:hAnsi="Times New Roman"/>
          <w:sz w:val="28"/>
          <w:szCs w:val="28"/>
        </w:rPr>
        <w:t>11 июня</w:t>
      </w:r>
      <w:r w:rsidRPr="004A5F3C">
        <w:rPr>
          <w:rFonts w:ascii="Times New Roman" w:hAnsi="Times New Roman"/>
          <w:sz w:val="28"/>
          <w:szCs w:val="28"/>
        </w:rPr>
        <w:t xml:space="preserve"> 2024</w:t>
      </w:r>
      <w:r w:rsidRPr="004A5F3C">
        <w:rPr>
          <w:rFonts w:ascii="Times New Roman" w:hAnsi="Times New Roman"/>
          <w:sz w:val="28"/>
          <w:szCs w:val="28"/>
        </w:rPr>
        <w:t xml:space="preserve"> года.</w:t>
      </w:r>
    </w:p>
    <w:p w:rsidR="00012C96" w:rsidRPr="004A5F3C" w:rsidP="00012C96">
      <w:pPr>
        <w:ind w:firstLine="720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Согласно ч.1 ст. 32.8 КоАП РФ постановление судьи об</w:t>
      </w:r>
      <w:r w:rsidRPr="004A5F3C">
        <w:rPr>
          <w:color w:val="auto"/>
          <w:sz w:val="28"/>
          <w:szCs w:val="28"/>
        </w:rPr>
        <w:t xml:space="preserve"> административном аресте исполняется органами внутренних дел немедленно после вынесения такого постановления.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>Постановление может быть обжаловано в Красногвардейский районный суд Республики Крым через мирового судью судебного участка №54 Красногвардейского</w:t>
      </w:r>
      <w:r w:rsidRPr="004A5F3C">
        <w:rPr>
          <w:color w:val="auto"/>
          <w:sz w:val="28"/>
          <w:szCs w:val="28"/>
        </w:rPr>
        <w:t xml:space="preserve"> судебного района Республики Крым в течение 10 суток со дня получения его копии.</w:t>
      </w:r>
    </w:p>
    <w:p w:rsidR="00012C96" w:rsidRPr="004A5F3C" w:rsidP="00012C96">
      <w:pPr>
        <w:ind w:firstLine="708"/>
        <w:jc w:val="both"/>
        <w:rPr>
          <w:color w:val="auto"/>
          <w:sz w:val="28"/>
          <w:szCs w:val="28"/>
        </w:rPr>
      </w:pPr>
    </w:p>
    <w:p w:rsidR="00012C96" w:rsidRPr="004A5F3C" w:rsidP="00012C96">
      <w:pPr>
        <w:ind w:firstLine="708"/>
        <w:rPr>
          <w:color w:val="auto"/>
          <w:sz w:val="28"/>
          <w:szCs w:val="28"/>
        </w:rPr>
      </w:pPr>
      <w:r w:rsidRPr="004A5F3C">
        <w:rPr>
          <w:color w:val="auto"/>
          <w:sz w:val="28"/>
          <w:szCs w:val="28"/>
        </w:rPr>
        <w:t xml:space="preserve">Мировой судья                                                    </w:t>
      </w:r>
      <w:r w:rsidRPr="004A5F3C">
        <w:rPr>
          <w:color w:val="auto"/>
          <w:sz w:val="28"/>
          <w:szCs w:val="28"/>
        </w:rPr>
        <w:tab/>
        <w:t xml:space="preserve">               И.В. Чернецкая</w:t>
      </w:r>
    </w:p>
    <w:p w:rsidR="00012C96" w:rsidRPr="004A5F3C" w:rsidP="00012C96">
      <w:pPr>
        <w:rPr>
          <w:color w:val="auto"/>
        </w:rPr>
      </w:pPr>
    </w:p>
    <w:p w:rsidR="00012C96" w:rsidRPr="004A5F3C" w:rsidP="00012C96">
      <w:pPr>
        <w:rPr>
          <w:color w:val="auto"/>
        </w:rPr>
      </w:pPr>
    </w:p>
    <w:p w:rsidR="00012C96" w:rsidRPr="004A5F3C" w:rsidP="00012C96">
      <w:pPr>
        <w:rPr>
          <w:color w:val="auto"/>
        </w:rPr>
      </w:pPr>
    </w:p>
    <w:p w:rsidR="00012C96" w:rsidRPr="004A5F3C" w:rsidP="00012C96">
      <w:pPr>
        <w:rPr>
          <w:color w:val="auto"/>
        </w:rPr>
      </w:pPr>
    </w:p>
    <w:p w:rsidR="00012C96" w:rsidRPr="004A5F3C" w:rsidP="00012C96">
      <w:pPr>
        <w:rPr>
          <w:color w:val="auto"/>
        </w:rPr>
      </w:pPr>
    </w:p>
    <w:p w:rsidR="00012C96" w:rsidRPr="004A5F3C" w:rsidP="00012C96">
      <w:pPr>
        <w:rPr>
          <w:color w:val="auto"/>
        </w:rPr>
      </w:pPr>
    </w:p>
    <w:p w:rsidR="00903440" w:rsidRPr="004A5F3C">
      <w:pPr>
        <w:rPr>
          <w:color w:val="auto"/>
        </w:rPr>
      </w:pPr>
    </w:p>
    <w:sectPr w:rsidSect="00D14B4F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0F"/>
    <w:rsid w:val="00012C96"/>
    <w:rsid w:val="004A5F3C"/>
    <w:rsid w:val="0077270F"/>
    <w:rsid w:val="00903440"/>
    <w:rsid w:val="00D14B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C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C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D14B4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14B4F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