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232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keepNext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91RS0011-01-2020-00</w:t>
      </w:r>
      <w:r>
        <w:rPr>
          <w:rFonts w:ascii="Times New Roman" w:eastAsia="Times New Roman" w:hAnsi="Times New Roman" w:cs="Times New Roman"/>
          <w:sz w:val="27"/>
          <w:szCs w:val="27"/>
        </w:rPr>
        <w:t>2327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Чернявского Александра Петровича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холостого,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их детей, 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Чернявский А.П</w:t>
      </w:r>
      <w:r>
        <w:rPr>
          <w:rFonts w:ascii="Times New Roman" w:eastAsia="Times New Roman" w:hAnsi="Times New Roman" w:cs="Times New Roman"/>
          <w:sz w:val="27"/>
          <w:szCs w:val="27"/>
        </w:rPr>
        <w:t>.,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19 часов 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по адресу: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 дворе дома № 29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конфликта, возникшего на почве неприязненных отношений между ним и 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Карпик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совершил насильственные действия в отношении последней, а именно: нанес удары рукой в область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головы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удары ногами в область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тела, чем причинил ему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Чернявского А</w:t>
      </w:r>
      <w:r>
        <w:rPr>
          <w:rFonts w:ascii="Times New Roman" w:eastAsia="Times New Roman" w:hAnsi="Times New Roman" w:cs="Times New Roman"/>
          <w:sz w:val="27"/>
          <w:szCs w:val="27"/>
        </w:rPr>
        <w:t>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Ст. УУП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Кусовым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Чернявск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признал, в содеянном раскаялся.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явилась, о времени и месте рассмотрения дела извещена надлежащим образом, причины неявки суд не сообщила.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Допросив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Чернявского А.П</w:t>
      </w:r>
      <w:r>
        <w:rPr>
          <w:rFonts w:ascii="Times New Roman" w:eastAsia="Times New Roman" w:hAnsi="Times New Roman" w:cs="Times New Roman"/>
          <w:sz w:val="27"/>
          <w:szCs w:val="27"/>
        </w:rPr>
        <w:t>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Чернявского А.П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29</w:t>
      </w:r>
      <w:r>
        <w:rPr>
          <w:rFonts w:ascii="Times New Roman" w:eastAsia="Times New Roman" w:hAnsi="Times New Roman" w:cs="Times New Roman"/>
          <w:sz w:val="27"/>
          <w:szCs w:val="27"/>
        </w:rPr>
        <w:t>1903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.08.2020 года;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 ГБУЗ РК «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ЦРБ» от 19.08.2020 года;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Чернявского А.П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Карпик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Чернявского А.П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Чернявского А.П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Чернявского А.П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признается наличие несовершеннолетнего ребенка.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Чернявского А.П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Чернявского А.П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Чернявского Александра Петровича, </w:t>
      </w:r>
      <w:r>
        <w:rPr>
          <w:rStyle w:val="cat-ExternalSystemDefinedgrp-30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04752203230, </w:t>
      </w:r>
      <w:r>
        <w:rPr>
          <w:rFonts w:ascii="Times New Roman" w:eastAsia="Times New Roman" w:hAnsi="Times New Roman" w:cs="Times New Roman"/>
          <w:sz w:val="28"/>
          <w:szCs w:val="28"/>
        </w:rPr>
        <w:t>КБК 82811601063010101140</w:t>
      </w:r>
      <w:r>
        <w:rPr>
          <w:rFonts w:ascii="Times New Roman" w:eastAsia="Times New Roman" w:hAnsi="Times New Roman" w:cs="Times New Roman"/>
          <w:sz w:val="27"/>
          <w:szCs w:val="27"/>
        </w:rPr>
        <w:t>, ИНН 9102013284, КПП 910201001, ОКТМО 35620000, УИН 18880491200002916176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/2020).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ExternalSystemDefinedgrp-30rplc-33">
    <w:name w:val="cat-ExternalSystemDefined grp-30 rplc-33"/>
    <w:basedOn w:val="DefaultParagraphFont"/>
  </w:style>
  <w:style w:type="character" w:customStyle="1" w:styleId="cat-PassportDatagrp-20rplc-34">
    <w:name w:val="cat-PassportData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