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5-54-</w:t>
      </w:r>
      <w:r>
        <w:rPr>
          <w:rFonts w:ascii="Times New Roman" w:eastAsia="Times New Roman" w:hAnsi="Times New Roman" w:cs="Times New Roman"/>
        </w:rPr>
        <w:t>244</w:t>
      </w:r>
      <w:r>
        <w:rPr>
          <w:rFonts w:ascii="Times New Roman" w:eastAsia="Times New Roman" w:hAnsi="Times New Roman" w:cs="Times New Roman"/>
        </w:rPr>
        <w:t>/2019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0054-01-2019-</w:t>
      </w:r>
      <w:r>
        <w:rPr>
          <w:rFonts w:ascii="Times New Roman" w:eastAsia="Times New Roman" w:hAnsi="Times New Roman" w:cs="Times New Roman"/>
        </w:rPr>
        <w:t>000649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24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keepNext/>
        <w:spacing w:before="0" w:after="0"/>
        <w:jc w:val="center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23 июля</w:t>
      </w:r>
      <w:r>
        <w:rPr>
          <w:rFonts w:ascii="Times New Roman" w:eastAsia="Times New Roman" w:hAnsi="Times New Roman" w:cs="Times New Roman"/>
        </w:rPr>
        <w:t xml:space="preserve"> 2019 года</w:t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№54 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ровой судья судебного участка №55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Просолов В.В</w:t>
      </w:r>
      <w:r>
        <w:rPr>
          <w:rFonts w:ascii="Times New Roman" w:eastAsia="Times New Roman" w:hAnsi="Times New Roman" w:cs="Times New Roman"/>
        </w:rPr>
        <w:t>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Александра Геннадьевича, </w:t>
      </w:r>
      <w:r>
        <w:rPr>
          <w:rStyle w:val="cat-PassportDatagrp-1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фактически состоящего в брачных отношениях, имеющего 5-х несовершеннолетних детей, официально не трудоустроенного,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А.Г., </w:t>
      </w:r>
      <w:r>
        <w:rPr>
          <w:rFonts w:ascii="Times New Roman" w:eastAsia="Times New Roman" w:hAnsi="Times New Roman" w:cs="Times New Roman"/>
        </w:rPr>
        <w:t>10.07</w:t>
      </w:r>
      <w:r>
        <w:rPr>
          <w:rFonts w:ascii="Times New Roman" w:eastAsia="Times New Roman" w:hAnsi="Times New Roman" w:cs="Times New Roman"/>
        </w:rPr>
        <w:t xml:space="preserve">.2019 года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мин., в отношении которого 27.06.2018 года Керченским городским судом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В судебном заседании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свою вину</w:t>
      </w:r>
      <w:r>
        <w:rPr>
          <w:rFonts w:ascii="Times New Roman" w:eastAsia="Times New Roman" w:hAnsi="Times New Roman" w:cs="Times New Roman"/>
        </w:rPr>
        <w:t xml:space="preserve"> по указанным фактам не отрицал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</w:rPr>
        <w:t>до сорока часов</w:t>
      </w:r>
      <w:r>
        <w:rPr>
          <w:rFonts w:ascii="Times New Roman" w:eastAsia="Times New Roman" w:hAnsi="Times New Roman" w:cs="Times New Roman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Как следует из материалов дела, вступившим в законную силу решением Керченского городского суда Республики Крым от 27.06.2018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 в отношении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Fonts w:ascii="Times New Roman" w:eastAsia="Times New Roman" w:hAnsi="Times New Roman" w:cs="Times New Roman"/>
        </w:rPr>
        <w:t>10.07</w:t>
      </w:r>
      <w:r>
        <w:rPr>
          <w:rFonts w:ascii="Times New Roman" w:eastAsia="Times New Roman" w:hAnsi="Times New Roman" w:cs="Times New Roman"/>
        </w:rPr>
        <w:t xml:space="preserve">.2019 года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в нарушение установленного судом административного ограничения отсутствовал по месту своего жительства по адресу: </w:t>
      </w:r>
      <w:r>
        <w:rPr>
          <w:rStyle w:val="cat-Addressgrp-3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вмененного административного правонарушения подтверждается собранными по делу доказательствами: протоколом об административном правонарушении,</w:t>
      </w:r>
      <w:r>
        <w:rPr>
          <w:rFonts w:ascii="Times New Roman" w:eastAsia="Times New Roman" w:hAnsi="Times New Roman" w:cs="Times New Roman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А.Г., </w:t>
      </w:r>
      <w:r>
        <w:rPr>
          <w:rFonts w:ascii="Times New Roman" w:eastAsia="Times New Roman" w:hAnsi="Times New Roman" w:cs="Times New Roman"/>
        </w:rPr>
        <w:t>рапортом об обнаружении признаков административного правонарушения, копией решения Керченского городского суда Республики Крым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27.06.2018, объяснениями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Анны Ивановны.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Ранее,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</w:t>
      </w:r>
      <w:r>
        <w:rPr>
          <w:rFonts w:ascii="Times New Roman" w:eastAsia="Times New Roman" w:hAnsi="Times New Roman" w:cs="Times New Roman"/>
        </w:rPr>
        <w:t xml:space="preserve">неоднократно </w:t>
      </w:r>
      <w:r>
        <w:rPr>
          <w:rFonts w:ascii="Times New Roman" w:eastAsia="Times New Roman" w:hAnsi="Times New Roman" w:cs="Times New Roman"/>
        </w:rPr>
        <w:t>привлекался к административной ответствен</w:t>
      </w:r>
      <w:r>
        <w:rPr>
          <w:rFonts w:ascii="Times New Roman" w:eastAsia="Times New Roman" w:hAnsi="Times New Roman" w:cs="Times New Roman"/>
        </w:rPr>
        <w:t>ности по ч. 3 ст. 19.24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Обстоятельствами, отягчающими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судом признается раскаянье лица, совершившего административное правонарушение.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29.7, 29.9, 29.10 КоАП РФ, суд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Александра Геннадьевича, </w:t>
      </w:r>
      <w:r>
        <w:rPr>
          <w:rStyle w:val="cat-PassportDatagrp-16rplc-3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3 ст. 19.24. КоАП РФ, </w:t>
      </w:r>
      <w:r>
        <w:rPr>
          <w:rFonts w:ascii="Times New Roman" w:eastAsia="Times New Roman" w:hAnsi="Times New Roman" w:cs="Times New Roman"/>
        </w:rPr>
        <w:t xml:space="preserve">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11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– </w:t>
      </w:r>
      <w:r>
        <w:rPr>
          <w:rFonts w:ascii="Times New Roman" w:eastAsia="Times New Roman" w:hAnsi="Times New Roman" w:cs="Times New Roman"/>
        </w:rPr>
        <w:t>23 июля</w:t>
      </w:r>
      <w:r>
        <w:rPr>
          <w:rFonts w:ascii="Times New Roman" w:eastAsia="Times New Roman" w:hAnsi="Times New Roman" w:cs="Times New Roman"/>
        </w:rPr>
        <w:t xml:space="preserve"> 2019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В.В.Просолов</w:t>
      </w:r>
    </w:p>
    <w:p>
      <w:pPr>
        <w:spacing w:before="0" w:after="0"/>
      </w:pPr>
    </w:p>
    <w:p>
      <w:pPr>
        <w:spacing w:before="0" w:after="0"/>
        <w:ind w:firstLine="708"/>
        <w:jc w:val="both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PassportDatagrp-16rplc-33">
    <w:name w:val="cat-PassportData grp-16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