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5-54-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/2019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0054-01-2019-</w:t>
      </w:r>
      <w:r>
        <w:rPr>
          <w:rFonts w:ascii="Times New Roman" w:eastAsia="Times New Roman" w:hAnsi="Times New Roman" w:cs="Times New Roman"/>
        </w:rPr>
        <w:t>0006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18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23 июля</w:t>
      </w:r>
      <w:r>
        <w:rPr>
          <w:rFonts w:ascii="Times New Roman" w:eastAsia="Times New Roman" w:hAnsi="Times New Roman" w:cs="Times New Roman"/>
        </w:rPr>
        <w:t xml:space="preserve"> 2019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№54 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ровой судья судебного участка №55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Просолов В.В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PassportDatagrp-1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 xml:space="preserve">.2019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мин.,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свою вину</w:t>
      </w:r>
      <w:r>
        <w:rPr>
          <w:rFonts w:ascii="Times New Roman" w:eastAsia="Times New Roman" w:hAnsi="Times New Roman" w:cs="Times New Roman"/>
        </w:rPr>
        <w:t xml:space="preserve"> по указанным фактам не отрицал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15.07.2019 года в 00 час. 05 мин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</w:t>
      </w:r>
      <w:r>
        <w:rPr>
          <w:rFonts w:ascii="Times New Roman" w:eastAsia="Times New Roman" w:hAnsi="Times New Roman" w:cs="Times New Roman"/>
        </w:rPr>
        <w:t>рапортом об обнаружении признаков административного правонарушения, копией решения Керченского городского суда</w:t>
      </w:r>
      <w:r>
        <w:rPr>
          <w:rFonts w:ascii="Times New Roman" w:eastAsia="Times New Roman" w:hAnsi="Times New Roman" w:cs="Times New Roman"/>
        </w:rPr>
        <w:t xml:space="preserve">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 27.06.2018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</w:t>
      </w:r>
      <w:r>
        <w:rPr>
          <w:rFonts w:ascii="Times New Roman" w:eastAsia="Times New Roman" w:hAnsi="Times New Roman" w:cs="Times New Roman"/>
        </w:rPr>
        <w:t xml:space="preserve">неоднократно </w:t>
      </w:r>
      <w:r>
        <w:rPr>
          <w:rFonts w:ascii="Times New Roman" w:eastAsia="Times New Roman" w:hAnsi="Times New Roman" w:cs="Times New Roman"/>
        </w:rPr>
        <w:t>привлекался к административной ответствен</w:t>
      </w:r>
      <w:r>
        <w:rPr>
          <w:rFonts w:ascii="Times New Roman" w:eastAsia="Times New Roman" w:hAnsi="Times New Roman" w:cs="Times New Roman"/>
        </w:rPr>
        <w:t>ности по ч. 3 ст. 19.24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PassportDatagrp-15rplc-3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</w:rPr>
        <w:t xml:space="preserve">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Срок административного наказ</w:t>
      </w:r>
      <w:r>
        <w:rPr>
          <w:rFonts w:ascii="Times New Roman" w:eastAsia="Times New Roman" w:hAnsi="Times New Roman" w:cs="Times New Roman"/>
        </w:rPr>
        <w:t xml:space="preserve">ания в виде ареста исчислять с 11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t>23 июля</w:t>
      </w:r>
      <w:r>
        <w:rPr>
          <w:rFonts w:ascii="Times New Roman" w:eastAsia="Times New Roman" w:hAnsi="Times New Roman" w:cs="Times New Roman"/>
        </w:rPr>
        <w:t xml:space="preserve"> 2019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В.В.Просолов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PassportDatagrp-15rplc-32">
    <w:name w:val="cat-PassportData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