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5-54-253/2020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0054-01-2020-000964-65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октября 2020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Красногвардейского судебного района Республики Крым Чернецкая И.В., рассмотрев дело об административном правонарушении, о привлечении к административной ответственности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Шахбанова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Вячеславовича, </w:t>
      </w:r>
      <w:r>
        <w:rPr>
          <w:rStyle w:val="cat-ExternalSystemDefinedgrp-24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6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холостого, не имеющего на иждивении несовершеннолетних детей, работающего разнорабочим в </w:t>
      </w:r>
      <w:r>
        <w:rPr>
          <w:rStyle w:val="cat-OrganizationNamegrp-18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и проживающего 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 12.7 КоАП РФ,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 с т а н о в 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Шахбанов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А.В., 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.2020 года в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 минут на </w:t>
      </w:r>
      <w:r>
        <w:rPr>
          <w:rStyle w:val="cat-Addressgrp-4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5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районе дома №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управлял транспортным средством – автомобилем </w:t>
      </w:r>
      <w:r>
        <w:rPr>
          <w:rFonts w:ascii="Times New Roman" w:eastAsia="Times New Roman" w:hAnsi="Times New Roman" w:cs="Times New Roman"/>
          <w:sz w:val="28"/>
          <w:szCs w:val="28"/>
        </w:rPr>
        <w:t>МТЗ-80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1rplc-18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будучи </w:t>
      </w:r>
      <w:r>
        <w:rPr>
          <w:rFonts w:ascii="Times New Roman" w:eastAsia="Times New Roman" w:hAnsi="Times New Roman" w:cs="Times New Roman"/>
          <w:sz w:val="28"/>
          <w:szCs w:val="28"/>
        </w:rPr>
        <w:t>лишенным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права управления транспортными средствами, чем нарушил требования п. 2.1.1 ПДД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Шахбанов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факт управления транспортным </w:t>
      </w:r>
      <w:r>
        <w:rPr>
          <w:rFonts w:ascii="Times New Roman" w:eastAsia="Times New Roman" w:hAnsi="Times New Roman" w:cs="Times New Roman"/>
          <w:sz w:val="28"/>
          <w:szCs w:val="28"/>
        </w:rPr>
        <w:t>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будучи лишенным права управления не отрицал, в содеянном раскаялся.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Шахбанов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>. в совершении административного правонарушения предусмотренного ч. 2 ст. 12.7 КоАП РФ подтверждается, протоколом об административном правонарушении серии 82АП № 083</w:t>
      </w:r>
      <w:r>
        <w:rPr>
          <w:rFonts w:ascii="Times New Roman" w:eastAsia="Times New Roman" w:hAnsi="Times New Roman" w:cs="Times New Roman"/>
          <w:sz w:val="28"/>
          <w:szCs w:val="28"/>
        </w:rPr>
        <w:t>383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05.10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.2020 года, копией протокола об отстранении от управления транспортным средством серии </w:t>
      </w:r>
      <w:r>
        <w:rPr>
          <w:rFonts w:ascii="Times New Roman" w:eastAsia="Times New Roman" w:hAnsi="Times New Roman" w:cs="Times New Roman"/>
          <w:sz w:val="28"/>
          <w:szCs w:val="28"/>
        </w:rPr>
        <w:t>82ОТ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017809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05.10</w:t>
      </w:r>
      <w:r>
        <w:rPr>
          <w:rFonts w:ascii="Times New Roman" w:eastAsia="Times New Roman" w:hAnsi="Times New Roman" w:cs="Times New Roman"/>
          <w:sz w:val="28"/>
          <w:szCs w:val="28"/>
        </w:rPr>
        <w:t>.2020 года, копией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привлечении к административной ответственности по ч. 1 ст. 12.26 КоАП РФ от </w:t>
      </w:r>
      <w:r>
        <w:rPr>
          <w:rFonts w:ascii="Times New Roman" w:eastAsia="Times New Roman" w:hAnsi="Times New Roman" w:cs="Times New Roman"/>
          <w:sz w:val="28"/>
          <w:szCs w:val="28"/>
        </w:rPr>
        <w:t>10 июня 2020 года, вступившего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законную силу 03.07.2020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а также выпиской из данных об административных правонарушениях.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исследованные в ходе судебного разбирательства доказательства в их совокупности, суд приходит к выводу о доказанности вины </w:t>
      </w:r>
      <w:r>
        <w:rPr>
          <w:rFonts w:ascii="Times New Roman" w:eastAsia="Times New Roman" w:hAnsi="Times New Roman" w:cs="Times New Roman"/>
          <w:sz w:val="28"/>
          <w:szCs w:val="28"/>
        </w:rPr>
        <w:t>Шахбанов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>. в совершении административного правонарушения предусмотренного ч. 2 ст. 12.7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Шахбанов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осуществлено сотрудниками полиции с применением видеозаписи, которая содержит полную 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информацию о проводимых в отношении него мерах обеспечения производства по делу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ответы, пояснения в рамках проводимых мер, наименование составляемых процессуальных документов в отношении него.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 разъяснены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Шахбанов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>. в совершении административного правонарушения, предусмотренного ч. 2 ст. 12.7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Шахбанов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правильно квалифицированы по ч. 2 ст. 12.7 КоАП РФ, т.к. он, в нарушение п. 2.1.1 Правил дорожного движения Российской Федерации, управлял транспортным </w:t>
      </w:r>
      <w:r>
        <w:rPr>
          <w:rFonts w:ascii="Times New Roman" w:eastAsia="Times New Roman" w:hAnsi="Times New Roman" w:cs="Times New Roman"/>
          <w:sz w:val="28"/>
          <w:szCs w:val="28"/>
        </w:rPr>
        <w:t>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будучи лишенным права управления, таким образом, совершил административное правонарушение, предусмотренное ч. 2 ст. 12.7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Шахбанов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>. в соответствии со ст. 4.2 КоАП РФ мировым судьей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Шахбанов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>.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4.1 КоАП РФ при назначении административного наказания физическому лицу учитывается характер совершенного им административного правонарушения, личность виновного, его имущественное положение, обстоятельства смягчающие и отягчающие ответственность.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вышеизложенного, мировой судья приходит к выводу о необходимости назначения административного наказания в виде обязательных работ.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2 ст.12.7 КоАП РФ,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29.9, 29.10 КоАП РФ,-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Шахбанова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Вячеславовича, </w:t>
      </w:r>
      <w:r>
        <w:rPr>
          <w:rStyle w:val="cat-ExternalSystemDefinedgrp-24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7rplc-3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2 ст. 12.7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ему наказание в виде обязательных работ на срок 100 (сто)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что в соответствии с ч. 4 ст. 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И.В. Чернецкая 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4rplc-7">
    <w:name w:val="cat-ExternalSystemDefined grp-24 rplc-7"/>
    <w:basedOn w:val="DefaultParagraphFont"/>
  </w:style>
  <w:style w:type="character" w:customStyle="1" w:styleId="cat-PassportDatagrp-16rplc-8">
    <w:name w:val="cat-PassportData grp-16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OrganizationNamegrp-18rplc-10">
    <w:name w:val="cat-OrganizationName grp-18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CarNumbergrp-21rplc-18">
    <w:name w:val="cat-CarNumber grp-21 rplc-18"/>
    <w:basedOn w:val="DefaultParagraphFont"/>
  </w:style>
  <w:style w:type="character" w:customStyle="1" w:styleId="cat-ExternalSystemDefinedgrp-24rplc-32">
    <w:name w:val="cat-ExternalSystemDefined grp-24 rplc-32"/>
    <w:basedOn w:val="DefaultParagraphFont"/>
  </w:style>
  <w:style w:type="character" w:customStyle="1" w:styleId="cat-PassportDatagrp-17rplc-33">
    <w:name w:val="cat-PassportData grp-17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