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5-54-256/2017</w:t>
      </w:r>
    </w:p>
    <w:p w:rsidR="00A77B3E">
      <w:r>
        <w:t>ПОСТАНОВЛЕНИЕ</w:t>
      </w:r>
    </w:p>
    <w:p w:rsidR="00A77B3E">
      <w:r>
        <w:t xml:space="preserve">20 ноября 2017 года                                          </w:t>
        <w:tab/>
        <w:tab/>
        <w:t>пгт. Красногвардейское</w:t>
      </w:r>
    </w:p>
    <w:p w:rsidR="00A77B3E"/>
    <w:p w:rsidR="00A77B3E">
      <w: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 </w:t>
      </w:r>
    </w:p>
    <w:p w:rsidR="00A77B3E">
      <w:r>
        <w:t xml:space="preserve">         юридического лица – Муниципальное унитарное предприятие «Красногвардейское жилищно-коммунальное хозяйство» Красногвардейского сельского поселения Красногвардейского района Республики Крым, юридический адрес: адрес, по ст. 19.7 КоАП РФ,</w:t>
      </w:r>
    </w:p>
    <w:p w:rsidR="00A77B3E"/>
    <w:p w:rsidR="00A77B3E">
      <w:r>
        <w:t>УСТАНОВИЛА:</w:t>
      </w:r>
    </w:p>
    <w:p w:rsidR="00A77B3E"/>
    <w:p w:rsidR="00A77B3E">
      <w:r>
        <w:t>Ведущим специалистом-экспертом Управления Федеральной службы по надзору в сфере связи, информационных технологий и массовых коммуникаций по Республике Крым и городу Севастополь составлен протокол об административном правонарушении № АП-91/2/1141 от 23 октября 2017 года, согласно которому: МУП «Красногвардейское ЖКХ» Красногвардейского сельского поселения Красногвардейского района Республики Крым в нарушение пункта 1 ч.3 ст.23 Федерального закона от 27.07.2006 №152-ФЗ «О персональных данных»  в срок не позднее 21 сентября 2017 года не представило в Управление  Роскомнадзора по Республике Крым истребуемые сведения по обработке персональных данных (информация).</w:t>
      </w:r>
    </w:p>
    <w:p w:rsidR="00A77B3E">
      <w:r>
        <w:t>В судебное заседание, 20.11.2017 года, законный представитель юридического лица не явился, о времени и месте рассмотрения дела извещался надлежащим образом почтовой корреспонденцией, причины неявки суду не известны.</w:t>
      </w:r>
    </w:p>
    <w:p w:rsidR="00A77B3E">
      <w:r>
        <w:t>Ходатайств об отложении рассмотрения дела мировому судье поступало.</w:t>
      </w:r>
    </w:p>
    <w:p w:rsidR="00A77B3E">
      <w: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A77B3E">
      <w: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A77B3E">
      <w:r>
        <w:t>Вина МУП «Красногвардейское ЖКХ» в совершении административного правонарушения, предусмотренного ст. 19.7 КоАП РФ, подтверждается письменными доказательствами, имеющимися в материалах дела: протоколом об административном правонарушении № АП-91/2/1141 от 23.10.2017 года, отчетом об отслеживании отправления с почтовым идентификатором, копией запроса о предоставлении сведений по обработке персональных данных, выпиской из ЕГРЮЛ.</w:t>
      </w:r>
    </w:p>
    <w:p w:rsidR="00A77B3E">
      <w: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 w:rsidR="00A77B3E">
      <w:r>
        <w:t xml:space="preserve">        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A77B3E">
      <w:r>
        <w:t>Оценив в совокупности все доказательства по делу, мировой судья приходит выводу о том, что факт совершения МУП «Красногвардейское ЖКХ» административного правонарушения, предусмотренного ст. 19.7 КоАП РФ нашел свое подтверждение в судебном заседании, действия юридического лица верно квалифицированы по ст. 19.7 КоАП РФ, а именно: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19.7.8, 19.7.9, 19.7.12, 19.7.13, 19.8, 19.8.3 настоящего Кодекса.</w:t>
      </w:r>
    </w:p>
    <w:p w:rsidR="00A77B3E">
      <w:r>
        <w:t>Согласно ч.2 ст.2.1 КоАП России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>
      <w:r>
        <w:t>Оснований для освобождения МУП «Красногвардейское ЖКХ» от административной ответственности  в суде не установлено.</w:t>
      </w:r>
    </w:p>
    <w:p w:rsidR="00A77B3E">
      <w:r>
        <w:t xml:space="preserve"> Обстоятельств, отягчающих  либо смягчающих административную ответственность в суде не установлено.</w:t>
      </w:r>
    </w:p>
    <w:p w:rsidR="00A77B3E">
      <w:r>
        <w:t>При определении размера наказания, мировой судья учитывает характер совершенного  правонарушения, обстоятельства его совершения, степень общественной опасности, имущественное и финансовое положение МУП «Красногвардейское ЖКХ» отсутствие отягчающих вину обстоятельств, считает возможным назначить наказание в виде минимального административного штрафа, предусмотренного санкцией статьи за совершение данного административного правонарушения.</w:t>
      </w:r>
    </w:p>
    <w:p w:rsidR="00A77B3E">
      <w:r>
        <w:t>На основании изложенного и руководствуясь ст. ст. 2.9, 4.1, 29.9- 29.10, 19.7 КоАП РФ,</w:t>
      </w:r>
    </w:p>
    <w:p w:rsidR="00A77B3E">
      <w:r>
        <w:t>ПОСТАНОВИЛА:</w:t>
      </w:r>
    </w:p>
    <w:p w:rsidR="00A77B3E"/>
    <w:p w:rsidR="00A77B3E">
      <w:r>
        <w:t>Муниципальное унитарное предприятие «Красногвардейское жилищно-коммунальное хозяйство» Красногвардейского сельского поселения Красногвардейского района Республики Крым признать виновным  в совершении административного правонарушения, предусмотренного ст. 19.7 КоАП РФ и  назначить административное наказание  в виде штрафа в размере 3000 (три тысячи)  рублей.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(Управление Федеральной службы по надзору в сфере связи, информационных технологий и массовых коммуникаций по Республике Крым и городу Севастополь) ИНН 7705557717, КБК 09611690040046000140, КПП 910201001, ОКТМО 35701000, УИН 09600000000007611520, счет 40101810335100010001, постановление № 5-54-256/2017). </w:t>
      </w:r>
    </w:p>
    <w:p w:rsidR="00A77B3E">
      <w:r>
        <w:t>Разъяснить, что в соответствии с ч.1 ст.32.2 КоАП РФ административный штраф должен быть уплачен не позднее 60 дней со дня вступления настоящего постановления в законную силу. Квитанция об оплате штрафа должна быть представлена мировому судье. За неоплату штрафа в указанный срок, предусмотрена административная ответственность по ст.20.25 КоАП РФ в виде  штрафа в двукратном размере суммы неуплаченного административного штрафа либо  административного ареста на срок до 15 суток, либо обязательных работ на срок до пятидесяти часов.</w:t>
      </w:r>
    </w:p>
    <w:p w:rsidR="00A77B3E">
      <w:r>
        <w:t xml:space="preserve">Постановление может быть обжаловано в Красногвардейский районный суд Республики Крым через мирового судью, вынесшего постановление, в течение 10 дней со дня вручения или получения постановления. 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ab/>
        <w:t>И.В. Чернецкая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