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5-54-263</w:t>
      </w:r>
      <w:r>
        <w:rPr>
          <w:rFonts w:ascii="Times New Roman" w:eastAsia="Times New Roman" w:hAnsi="Times New Roman" w:cs="Times New Roman"/>
          <w:sz w:val="27"/>
          <w:szCs w:val="27"/>
        </w:rPr>
        <w:t>/2021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91М</w:t>
      </w:r>
      <w:r>
        <w:rPr>
          <w:rFonts w:ascii="Times New Roman" w:eastAsia="Times New Roman" w:hAnsi="Times New Roman" w:cs="Times New Roman"/>
          <w:sz w:val="27"/>
          <w:szCs w:val="27"/>
        </w:rPr>
        <w:t>S0094-</w:t>
      </w:r>
      <w:r>
        <w:rPr>
          <w:rStyle w:val="cat-PhoneNumbergrp-21rplc-0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Style w:val="cat-PhoneNumbergrp-22rplc-1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-83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сентября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Красногвардейское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Чернецкая И.В., рассмотрев дело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ч. 1 ст. 20.25 КоАП Российской Федерации, в отношении: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Козлова Дмитрия Владимировича,</w:t>
      </w:r>
      <w:r>
        <w:rPr>
          <w:rStyle w:val="cat-PassportDatagrp-19rplc-7"/>
          <w:rFonts w:ascii="Times New Roman" w:eastAsia="Times New Roman" w:hAnsi="Times New Roman" w:cs="Times New Roman"/>
          <w:b/>
          <w:bCs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УССР, гражданина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работающего </w:t>
      </w:r>
      <w:r>
        <w:rPr>
          <w:rStyle w:val="cat-UserDefinedgrp-3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фактически проживающего по адресу 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Козлов Д.В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не уплатил административный штраф в размере </w:t>
      </w:r>
      <w:r>
        <w:rPr>
          <w:rStyle w:val="cat-Sumgrp-15rplc-1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наложенный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№ 1881</w:t>
      </w:r>
      <w:r>
        <w:rPr>
          <w:rFonts w:ascii="Times New Roman" w:eastAsia="Times New Roman" w:hAnsi="Times New Roman" w:cs="Times New Roman"/>
          <w:sz w:val="28"/>
          <w:szCs w:val="28"/>
        </w:rPr>
        <w:t>0182210427048688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7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в срок, предусмотренный ст. 32.2 КоАП, чем нарушил положения ч. 1 ст. 20.25 КоАП РФ.</w:t>
      </w:r>
    </w:p>
    <w:p>
      <w:pPr>
        <w:spacing w:before="0" w:after="20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Козлов Д.В. не явился,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 дате и времени рассмотрения дела извещен надлежащим образом.</w:t>
      </w:r>
      <w:r>
        <w:rPr>
          <w:rFonts w:ascii="Calibri" w:eastAsia="Calibri" w:hAnsi="Calibri" w:cs="Calibri"/>
          <w:sz w:val="28"/>
          <w:szCs w:val="28"/>
        </w:rPr>
        <w:t xml:space="preserve"> </w:t>
      </w:r>
    </w:p>
    <w:p>
      <w:pPr>
        <w:spacing w:before="0" w:after="20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20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>
      <w:pPr>
        <w:spacing w:before="0" w:after="20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вышеизложенным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полагает возможным рассмотреть данное дело в отсутствие правонарушителя.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Козлова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 АП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8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копией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18810182210427048688 от </w:t>
      </w:r>
      <w:r>
        <w:rPr>
          <w:rStyle w:val="cat-Dategrp-7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вступившего в законную силу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Козлов Д.В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признан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ч.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12.9 КоАП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ему назначено нака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зание в виде штрафа в размере </w:t>
      </w:r>
      <w:r>
        <w:rPr>
          <w:rStyle w:val="cat-Sumgrp-16rplc-2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Козлова Д.В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Козлова Д.В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Козлова Д.В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 ч. 1 ст. 20.25 КоАП РФ, как неуплата 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Козлова Д.В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считает необходимым подвергнуть административному наказанию в пределах санкции ч. 1 ст. 20.25 КоАП РФ в виде штрафа в размере </w:t>
      </w:r>
      <w:r>
        <w:rPr>
          <w:rStyle w:val="cat-Sumgrp-17rplc-2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4.1, 20.25, 26.1, 26.2, 26.11, 29.9, 29.10 КоАП РФ, </w:t>
      </w:r>
    </w:p>
    <w:p>
      <w:pPr>
        <w:spacing w:before="0" w:after="0"/>
        <w:ind w:firstLine="53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Козлова Дмитрия Владимировича, </w:t>
      </w:r>
      <w:r>
        <w:rPr>
          <w:rStyle w:val="cat-PassportDatagrp-20rplc-27"/>
          <w:rFonts w:ascii="Times New Roman" w:eastAsia="Times New Roman" w:hAnsi="Times New Roman" w:cs="Times New Roman"/>
          <w:b/>
          <w:bCs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признать виновным в совершении административного правонарушения, предусмотренного ч. 1 ст. 20.25 КоАП Российской Федерации, и назначить наказание в виде административного штрафа в размере </w:t>
      </w:r>
      <w:r>
        <w:rPr>
          <w:rStyle w:val="cat-Sumgrp-18rplc-2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оплате по следующим реквизитам: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sz w:val="28"/>
          <w:szCs w:val="28"/>
        </w:rPr>
        <w:t>имферополь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 ИНН </w:t>
      </w:r>
      <w:r>
        <w:rPr>
          <w:rStyle w:val="cat-PhoneNumbergrp-23rplc-3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4rplc-3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25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40102810645370000035,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03100643000000017500,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Лицевой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PhoneNumbergrp-26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УФК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Республике Крым, Код Сводного реестра </w:t>
      </w:r>
      <w:r>
        <w:rPr>
          <w:rStyle w:val="cat-PhoneNumbergrp-27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28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r>
        <w:rPr>
          <w:rStyle w:val="cat-PhoneNumbergrp-29rplc-4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30rplc-4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№ 5-54-2</w:t>
      </w:r>
      <w:r>
        <w:rPr>
          <w:rFonts w:ascii="Times New Roman" w:eastAsia="Times New Roman" w:hAnsi="Times New Roman" w:cs="Times New Roman"/>
          <w:sz w:val="28"/>
          <w:szCs w:val="28"/>
        </w:rPr>
        <w:t>63</w:t>
      </w:r>
      <w:r>
        <w:rPr>
          <w:rFonts w:ascii="Times New Roman" w:eastAsia="Times New Roman" w:hAnsi="Times New Roman" w:cs="Times New Roman"/>
          <w:sz w:val="28"/>
          <w:szCs w:val="28"/>
        </w:rPr>
        <w:t>/2021.</w:t>
      </w:r>
      <w:r>
        <w:rPr>
          <w:rFonts w:ascii="Calibri" w:eastAsia="Calibri" w:hAnsi="Calibri" w:cs="Calibri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 Титова, д. 60.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FIOgrp-14rplc-46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20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1rplc-0">
    <w:name w:val="cat-PhoneNumber grp-21 rplc-0"/>
    <w:basedOn w:val="DefaultParagraphFont"/>
  </w:style>
  <w:style w:type="character" w:customStyle="1" w:styleId="cat-PhoneNumbergrp-22rplc-1">
    <w:name w:val="cat-PhoneNumber grp-22 rplc-1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31rplc-8">
    <w:name w:val="cat-UserDefined grp-31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Sumgrp-15rplc-12">
    <w:name w:val="cat-Sum grp-15 rplc-12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Sumgrp-16rplc-20">
    <w:name w:val="cat-Sum grp-16 rplc-20"/>
    <w:basedOn w:val="DefaultParagraphFont"/>
  </w:style>
  <w:style w:type="character" w:customStyle="1" w:styleId="cat-Sumgrp-17rplc-25">
    <w:name w:val="cat-Sum grp-17 rplc-25"/>
    <w:basedOn w:val="DefaultParagraphFont"/>
  </w:style>
  <w:style w:type="character" w:customStyle="1" w:styleId="cat-PassportDatagrp-20rplc-27">
    <w:name w:val="cat-PassportData grp-20 rplc-27"/>
    <w:basedOn w:val="DefaultParagraphFont"/>
  </w:style>
  <w:style w:type="character" w:customStyle="1" w:styleId="cat-Sumgrp-18rplc-28">
    <w:name w:val="cat-Sum grp-18 rplc-28"/>
    <w:basedOn w:val="DefaultParagraphFont"/>
  </w:style>
  <w:style w:type="character" w:customStyle="1" w:styleId="cat-PhoneNumbergrp-23rplc-33">
    <w:name w:val="cat-PhoneNumber grp-23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PhoneNumbergrp-28rplc-39">
    <w:name w:val="cat-PhoneNumber grp-28 rplc-39"/>
    <w:basedOn w:val="DefaultParagraphFont"/>
  </w:style>
  <w:style w:type="character" w:customStyle="1" w:styleId="cat-PhoneNumbergrp-29rplc-40">
    <w:name w:val="cat-PhoneNumber grp-29 rplc-40"/>
    <w:basedOn w:val="DefaultParagraphFont"/>
  </w:style>
  <w:style w:type="character" w:customStyle="1" w:styleId="cat-PhoneNumbergrp-30rplc-41">
    <w:name w:val="cat-PhoneNumber grp-30 rplc-41"/>
    <w:basedOn w:val="DefaultParagraphFont"/>
  </w:style>
  <w:style w:type="character" w:customStyle="1" w:styleId="cat-FIOgrp-14rplc-46">
    <w:name w:val="cat-FIO grp-14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