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754" w:rsidRPr="00905AA9" w:rsidP="00D8675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5AA9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905AA9">
        <w:rPr>
          <w:rFonts w:ascii="Times New Roman" w:eastAsia="Times New Roman" w:hAnsi="Times New Roman"/>
          <w:sz w:val="24"/>
          <w:szCs w:val="24"/>
          <w:lang w:eastAsia="ru-RU"/>
        </w:rPr>
        <w:t>272</w:t>
      </w:r>
      <w:r w:rsidRPr="00905AA9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D86754" w:rsidRPr="00905AA9" w:rsidP="00D8675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5AA9">
        <w:rPr>
          <w:rFonts w:ascii="Times New Roman" w:eastAsia="Times New Roman" w:hAnsi="Times New Roman"/>
          <w:sz w:val="24"/>
          <w:szCs w:val="24"/>
          <w:lang w:eastAsia="ru-RU"/>
        </w:rPr>
        <w:t>91МS0054-01-2026-001672-74</w:t>
      </w:r>
    </w:p>
    <w:p w:rsidR="00D86754" w:rsidRPr="00905AA9" w:rsidP="00D867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5AA9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D86754" w:rsidRPr="00905AA9" w:rsidP="00D86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905AA9">
        <w:rPr>
          <w:rFonts w:ascii="Times New Roman" w:eastAsia="Times New Roman" w:hAnsi="Times New Roman"/>
          <w:bCs/>
          <w:spacing w:val="9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D86754" w:rsidRPr="00905AA9" w:rsidP="00D86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905AA9">
        <w:rPr>
          <w:rFonts w:ascii="Times New Roman" w:eastAsia="Times New Roman" w:hAnsi="Times New Roman"/>
          <w:bCs/>
          <w:spacing w:val="9"/>
          <w:lang w:eastAsia="ru-RU"/>
        </w:rPr>
        <w:t>ул. Титова, д.</w:t>
      </w:r>
      <w:r w:rsidRPr="00905AA9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905AA9">
        <w:rPr>
          <w:rFonts w:ascii="Times New Roman" w:eastAsia="Times New Roman" w:hAnsi="Times New Roman"/>
          <w:iCs/>
          <w:lang w:eastAsia="ru-RU"/>
        </w:rPr>
        <w:t xml:space="preserve"> тел.: (36556) 2-18-28,  е-</w:t>
      </w:r>
      <w:r w:rsidRPr="00905AA9">
        <w:rPr>
          <w:rFonts w:ascii="Times New Roman" w:eastAsia="Times New Roman" w:hAnsi="Times New Roman"/>
          <w:iCs/>
          <w:lang w:val="en-US" w:eastAsia="ru-RU"/>
        </w:rPr>
        <w:t>mail</w:t>
      </w:r>
      <w:r w:rsidRPr="00905AA9">
        <w:rPr>
          <w:rFonts w:ascii="Times New Roman" w:eastAsia="Times New Roman" w:hAnsi="Times New Roman"/>
          <w:iCs/>
          <w:lang w:eastAsia="ru-RU"/>
        </w:rPr>
        <w:t xml:space="preserve">: </w:t>
      </w:r>
      <w:r w:rsidRPr="00905AA9">
        <w:rPr>
          <w:rFonts w:ascii="Times New Roman" w:eastAsia="Times New Roman" w:hAnsi="Times New Roman"/>
          <w:lang w:val="en-US" w:eastAsia="ru-RU"/>
        </w:rPr>
        <w:t>ms</w:t>
      </w:r>
      <w:r w:rsidRPr="00905AA9">
        <w:rPr>
          <w:rFonts w:ascii="Times New Roman" w:eastAsia="Times New Roman" w:hAnsi="Times New Roman"/>
          <w:lang w:eastAsia="ru-RU"/>
        </w:rPr>
        <w:t>54@</w:t>
      </w:r>
      <w:r w:rsidRPr="00905AA9">
        <w:rPr>
          <w:rFonts w:ascii="Times New Roman" w:eastAsia="Times New Roman" w:hAnsi="Times New Roman"/>
          <w:lang w:val="en-US" w:eastAsia="ru-RU"/>
        </w:rPr>
        <w:t>must</w:t>
      </w:r>
      <w:r w:rsidRPr="00905AA9">
        <w:rPr>
          <w:rFonts w:ascii="Times New Roman" w:eastAsia="Times New Roman" w:hAnsi="Times New Roman"/>
          <w:lang w:eastAsia="ru-RU"/>
        </w:rPr>
        <w:t>.</w:t>
      </w:r>
      <w:r w:rsidRPr="00905AA9">
        <w:rPr>
          <w:rFonts w:ascii="Times New Roman" w:eastAsia="Times New Roman" w:hAnsi="Times New Roman"/>
          <w:lang w:val="en-US" w:eastAsia="ru-RU"/>
        </w:rPr>
        <w:t>rk</w:t>
      </w:r>
      <w:r w:rsidRPr="00905AA9">
        <w:rPr>
          <w:rFonts w:ascii="Times New Roman" w:eastAsia="Times New Roman" w:hAnsi="Times New Roman"/>
          <w:lang w:eastAsia="ru-RU"/>
        </w:rPr>
        <w:t>.</w:t>
      </w:r>
      <w:r w:rsidRPr="00905AA9">
        <w:rPr>
          <w:rFonts w:ascii="Times New Roman" w:eastAsia="Times New Roman" w:hAnsi="Times New Roman"/>
          <w:lang w:val="en-US" w:eastAsia="ru-RU"/>
        </w:rPr>
        <w:t>gov</w:t>
      </w:r>
      <w:r w:rsidRPr="00905AA9">
        <w:rPr>
          <w:rFonts w:ascii="Times New Roman" w:eastAsia="Times New Roman" w:hAnsi="Times New Roman"/>
          <w:lang w:eastAsia="ru-RU"/>
        </w:rPr>
        <w:t>.</w:t>
      </w:r>
      <w:r w:rsidRPr="00905AA9">
        <w:rPr>
          <w:rFonts w:ascii="Times New Roman" w:eastAsia="Times New Roman" w:hAnsi="Times New Roman"/>
          <w:lang w:val="en-US" w:eastAsia="ru-RU"/>
        </w:rPr>
        <w:t>ru</w:t>
      </w:r>
      <w:r w:rsidRPr="00905AA9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D86754" w:rsidRPr="00905AA9" w:rsidP="00D86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D86754" w:rsidRPr="00905AA9" w:rsidP="00D8675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ab/>
        <w:t>17 августа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пгт.  Красногвардейское</w:t>
      </w:r>
    </w:p>
    <w:p w:rsidR="00D86754" w:rsidRPr="00905AA9" w:rsidP="00D8675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86754" w:rsidRPr="00905AA9" w:rsidP="00D8675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D86754" w:rsidRPr="00905AA9" w:rsidP="00D8675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Степанец О.В., </w:t>
      </w:r>
      <w:r w:rsidRPr="00905AA9">
        <w:rPr>
          <w:rFonts w:ascii="Times New Roman" w:hAnsi="Times New Roman"/>
          <w:sz w:val="28"/>
          <w:szCs w:val="28"/>
        </w:rPr>
        <w:t>ДАННЫЕ О ЛИЧНОСТИ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D86754" w:rsidRPr="00905AA9" w:rsidP="00D86754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О.В., ДАТА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приблизительно в ВРЕМЯ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находясь во дворе дома № АДРЕС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причинила наси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льственные действия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гражданке ФИО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схватила ее за волосы и запястья, чем причини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ей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физическую боль и страдание, не повлекши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х последствий, предусмотренных ст. 115 УК РФ. 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вину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признала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пояснив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что была не права.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Потерпевшая в судебное заседание не явилась, предоставила заявление о рассмотрении дела без ее участия.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потерпевшего, судья приходит к выводу о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виновности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 факт подтверждается пояснениями лица, привлекаемого к административной ответственности, письменными показаниями потерпевшей и письм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енными показаниями свидетеля ФИО3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, имеющимися в материалах дела, протоколом об административном правонарушении серии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8201 №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357420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.2026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рапортом сотрудника полиции об обнаружении административного правонарушения, а также заявлением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потерпевшего о причинении е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телесных повреждений, а также признательными показаниями, данных в судебном заседании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86754" w:rsidRPr="00905AA9" w:rsidP="00D8675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административном правонарушении, предусмотренном ст. ст. 6.1.1 или 7.27 КоАП РФ,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 согласно ч. 3 ст. 23.1 КоАП РФ дела об указанных административных правонарушениях, производство по ко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торым осуществляется в форме административного расследования, рассматриваются судьями районных судов.</w:t>
      </w:r>
    </w:p>
    <w:p w:rsidR="00D86754" w:rsidRPr="00905AA9" w:rsidP="00D8675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 УПК РФ в рамках досудебного производства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Суд, квалифицирует действия лица, в отношении которого ведется производство по делу об административном правонар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ушении, по ст. 6.1.1 КоАП РФ, -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как причинение насильственных действий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причинивших физическую боль и страдания, не повлекших последствий, указанных в статье 115 Уголовного кодекса Российской Федерации, если эти действия не содержат уголовно наказуемого де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яния.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казанных в ст. 115 Уголовного кодекса Российской Федерации, если эти действия не содержат уголовно наказуемого деяния.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ои могут и не оставлять после себя никаких объективно выявляемых повреждений.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другие аналогичные действия.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совершенного административного правонарушения. Так, в силу требова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 в совершении административного правонарушения, иные обстоятель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соответствии со ст. 28.2 КоАП РФ, в нем отражены все сведения, необходимы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е для разрешения дела. Права, предусмотренные ст. 25.1 КоАП РФ и ст. 51 Конституции РФ, разъяснены.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предусмотренного ст. 6.1.1 КоАП РФ.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доказана и нашла свое подтверждение в ходе производства по делу об административно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м правонарушении. </w:t>
      </w:r>
    </w:p>
    <w:p w:rsidR="0032248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Pr="00905AA9">
        <w:rPr>
          <w:rFonts w:ascii="Times New Roman" w:hAnsi="Times New Roman"/>
          <w:sz w:val="28"/>
          <w:szCs w:val="28"/>
        </w:rPr>
        <w:t>ДАННЫЕ О ЛИЧНОСТИ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признание вины.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отягчающих администр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ативную ответственность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 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Код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екса Российской Федерации об административных правонарушениях).</w:t>
      </w:r>
    </w:p>
    <w:p w:rsidR="0032248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дупреждения совершения новых правонарушений, как самим правонарушителем, так и другими лицами. При этом учитывается, что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Степанец О.В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является лицом без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официального источника дохода, но работающая по найму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ст. 6.1.1, 29.10 КоАП РФ, мировой судья считает необходимым подвергнуть </w:t>
      </w:r>
      <w:r w:rsidRPr="00905AA9" w:rsidR="00322484">
        <w:rPr>
          <w:rFonts w:ascii="Times New Roman" w:eastAsia="Times New Roman" w:hAnsi="Times New Roman"/>
          <w:sz w:val="27"/>
          <w:szCs w:val="27"/>
          <w:lang w:eastAsia="ru-RU"/>
        </w:rPr>
        <w:t xml:space="preserve">Степанец О.В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административному наказанию в пределах санкции ст. 6.1.1 КоАП РФ. 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D86754" w:rsidRPr="00905AA9" w:rsidP="00D8675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D86754" w:rsidRPr="00905AA9" w:rsidP="00D8675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b/>
          <w:sz w:val="27"/>
          <w:szCs w:val="27"/>
          <w:lang w:eastAsia="ru-RU"/>
        </w:rPr>
        <w:t>Степанец О.В., ДАТА</w:t>
      </w:r>
      <w:r w:rsidRPr="00905AA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признать виновным в совершении административного правонарушения, предусмотренного ст. 6.1.1 КоАП РФ, и подвергнуть административному наказанию в виде административного штрафа в размере </w:t>
      </w:r>
      <w:r w:rsidRPr="00905AA9">
        <w:rPr>
          <w:rFonts w:ascii="Times New Roman" w:eastAsia="Times New Roman" w:hAnsi="Times New Roman"/>
          <w:b/>
          <w:sz w:val="27"/>
          <w:szCs w:val="27"/>
          <w:lang w:eastAsia="ru-RU"/>
        </w:rPr>
        <w:t>5 000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D86754" w:rsidRPr="00905AA9" w:rsidP="00D8675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05AA9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905AA9">
        <w:rPr>
          <w:rFonts w:ascii="Times New Roman" w:hAnsi="Times New Roman"/>
          <w:sz w:val="27"/>
          <w:szCs w:val="27"/>
        </w:rPr>
        <w:t>.</w:t>
      </w:r>
    </w:p>
    <w:p w:rsidR="00D86754" w:rsidRPr="00905AA9" w:rsidP="00D86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05AA9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905AA9">
        <w:rPr>
          <w:rFonts w:ascii="Times New Roman" w:hAnsi="Times New Roman"/>
          <w:b/>
          <w:sz w:val="27"/>
          <w:szCs w:val="27"/>
        </w:rPr>
        <w:t xml:space="preserve">не </w:t>
      </w:r>
      <w:r w:rsidRPr="00905AA9">
        <w:rPr>
          <w:rFonts w:ascii="Times New Roman" w:hAnsi="Times New Roman"/>
          <w:b/>
          <w:sz w:val="27"/>
          <w:szCs w:val="27"/>
        </w:rPr>
        <w:t>позднее шестидесяти дней</w:t>
      </w:r>
      <w:r w:rsidRPr="00905AA9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</w:t>
      </w:r>
      <w:r w:rsidRPr="00905AA9">
        <w:rPr>
          <w:rFonts w:ascii="Times New Roman" w:hAnsi="Times New Roman"/>
          <w:sz w:val="27"/>
          <w:szCs w:val="27"/>
        </w:rPr>
        <w:t>, предусмотренных статьей 31.5 настоящего Кодекса.</w:t>
      </w:r>
    </w:p>
    <w:p w:rsidR="00D86754" w:rsidRPr="00905AA9" w:rsidP="00D8675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05AA9">
        <w:rPr>
          <w:rFonts w:ascii="Times New Roman" w:hAnsi="Times New Roman"/>
          <w:b/>
          <w:sz w:val="27"/>
          <w:szCs w:val="27"/>
        </w:rPr>
        <w:t>Копию документа</w:t>
      </w:r>
      <w:r w:rsidRPr="00905AA9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905AA9">
        <w:rPr>
          <w:rFonts w:ascii="Times New Roman" w:hAnsi="Times New Roman"/>
          <w:b/>
          <w:sz w:val="27"/>
          <w:szCs w:val="27"/>
        </w:rPr>
        <w:t>необходимо</w:t>
      </w:r>
      <w:r w:rsidRPr="00905AA9">
        <w:rPr>
          <w:rFonts w:ascii="Times New Roman" w:hAnsi="Times New Roman"/>
          <w:sz w:val="27"/>
          <w:szCs w:val="27"/>
        </w:rPr>
        <w:t xml:space="preserve"> </w:t>
      </w:r>
      <w:r w:rsidRPr="00905AA9">
        <w:rPr>
          <w:rFonts w:ascii="Times New Roman" w:hAnsi="Times New Roman"/>
          <w:b/>
          <w:sz w:val="27"/>
          <w:szCs w:val="27"/>
        </w:rPr>
        <w:t>представить мировому</w:t>
      </w:r>
      <w:r w:rsidRPr="00905AA9">
        <w:rPr>
          <w:rFonts w:ascii="Times New Roman" w:hAnsi="Times New Roman"/>
          <w:b/>
          <w:sz w:val="27"/>
          <w:szCs w:val="27"/>
        </w:rPr>
        <w:t xml:space="preserve"> судье судебного участка № 54</w:t>
      </w:r>
      <w:r w:rsidRPr="00905AA9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Постановле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</w:t>
      </w:r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>в Красногвардейский районный суд Республики Крым.</w:t>
      </w:r>
    </w:p>
    <w:p w:rsidR="00D86754" w:rsidRPr="00905AA9" w:rsidP="00D86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86754" w:rsidRPr="00905AA9" w:rsidP="00D86754">
      <w:r w:rsidRPr="00905AA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D86754" w:rsidRPr="00905AA9" w:rsidP="00D86754"/>
    <w:p w:rsidR="00486046" w:rsidRPr="00905AA9"/>
    <w:sectPr w:rsidSect="008E0859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89"/>
    <w:rsid w:val="00322484"/>
    <w:rsid w:val="00486046"/>
    <w:rsid w:val="008A2789"/>
    <w:rsid w:val="008E0859"/>
    <w:rsid w:val="00905AA9"/>
    <w:rsid w:val="00D867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75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E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E08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