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0011-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-37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Чиркина Сергея Александровича,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женатого,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детей, инвалида 2 группы, работающего в должности контролера службы безопасности </w:t>
      </w:r>
      <w:r>
        <w:rPr>
          <w:rStyle w:val="cat-OrganizationNamegrp-2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ст. 6.1.1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Чиркин С.А.,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приблизительно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минут, находясь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 конфликта с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насильственные действия, а именно: толкал, хватал за руки</w:t>
      </w:r>
      <w:r>
        <w:rPr>
          <w:rFonts w:ascii="Times New Roman" w:eastAsia="Times New Roman" w:hAnsi="Times New Roman" w:cs="Times New Roman"/>
          <w:sz w:val="28"/>
          <w:szCs w:val="28"/>
        </w:rPr>
        <w:t>, чем причинил потерпевшей физическую боль и страдание, не повлекших последствий, предусмотренных ст. 115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Чиркин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УУП ОУУП и ПДН ОМВД России по Красногвардейскому району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Чиркин С.А</w:t>
      </w:r>
      <w:r>
        <w:rPr>
          <w:rFonts w:ascii="Times New Roman" w:eastAsia="Times New Roman" w:hAnsi="Times New Roman" w:cs="Times New Roman"/>
          <w:sz w:val="28"/>
          <w:szCs w:val="28"/>
        </w:rPr>
        <w:t>., факт конфликта не отрицал, пояснил, что его жена и ее дочь сами стали провоцировать конфликт из-за того, что он употребил спиртосодержащую продукцию.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согласно телефонограмме просила рассмотреть дело без ее участия.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допросив лицо, привлекаемое к административной ответственности,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Чиркин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Style w:val="cat-PhoneNumbergrp-26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пояснениями лица, привлекаемого к административной ответственности, объяснениями потерпевшей.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причинение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Чиркин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Чиркин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Чиркин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признается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Чиркин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Чиркин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4.1, 6.1.1,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Чиркина Сергея Александровича, </w:t>
      </w:r>
      <w:r>
        <w:rPr>
          <w:rStyle w:val="cat-PassportDatagrp-21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Симферополь, ИНН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9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0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</w:t>
      </w:r>
      <w:r>
        <w:rPr>
          <w:rStyle w:val="cat-PhoneNumbergrp-31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2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3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4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4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PhoneNumbergrp-26rplc-22">
    <w:name w:val="cat-PhoneNumber grp-26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PassportDatagrp-21rplc-31">
    <w:name w:val="cat-PassportData grp-21 rplc-31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PhoneNumbergrp-32rplc-43">
    <w:name w:val="cat-PhoneNumber grp-32 rplc-43"/>
    <w:basedOn w:val="DefaultParagraphFont"/>
  </w:style>
  <w:style w:type="character" w:customStyle="1" w:styleId="cat-PhoneNumbergrp-33rplc-44">
    <w:name w:val="cat-PhoneNumber grp-33 rplc-44"/>
    <w:basedOn w:val="DefaultParagraphFont"/>
  </w:style>
  <w:style w:type="character" w:customStyle="1" w:styleId="cat-PhoneNumbergrp-34rplc-45">
    <w:name w:val="cat-PhoneNumber grp-34 rplc-45"/>
    <w:basedOn w:val="DefaultParagraphFont"/>
  </w:style>
  <w:style w:type="character" w:customStyle="1" w:styleId="cat-SumInWordsgrp-19rplc-46">
    <w:name w:val="cat-SumInWords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