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5-54-276/2017</w:t>
      </w:r>
    </w:p>
    <w:p w:rsidR="00A77B3E">
      <w:r>
        <w:t>ПОСТАНОВЛЕНИЕ</w:t>
      </w:r>
    </w:p>
    <w:p w:rsidR="00A77B3E">
      <w:r>
        <w:t xml:space="preserve">05 декабря 2017 года                                                        пгт. Красногвардейское                                                                                     </w:t>
      </w:r>
    </w:p>
    <w:p w:rsidR="00A77B3E">
      <w:r>
        <w:t xml:space="preserve"> </w:t>
      </w:r>
    </w:p>
    <w:p w:rsidR="00A77B3E">
      <w:r>
        <w:t xml:space="preserve">Мировой судья судебного участка № 54 Красногвардейского судебного района Республики Крым Чернецкая И.В, рассмотрев в помещении судебного участка № 54 Красногвардейского судебного района Республики Крым дело об административном правонарушении, предусмотренном ч.1 ст.12.26 КоАП РФ, в отношении </w:t>
      </w:r>
    </w:p>
    <w:p w:rsidR="00A77B3E">
      <w:r>
        <w:t xml:space="preserve">Пургина Вячеслава Васильевича, паспортные данные, гражданина РФ, не работающего, зарегистрированного и проживающего по адресу: адрес </w:t>
      </w:r>
    </w:p>
    <w:p w:rsidR="00A77B3E"/>
    <w:p w:rsidR="00A77B3E">
      <w:r>
        <w:t>установил:</w:t>
      </w:r>
    </w:p>
    <w:p w:rsidR="00A77B3E">
      <w:r>
        <w:t>Пургин В.В., 18 ноября 2017 года в 04 часа 15 минут, находясь на улице адрес, управляя транспортным средством ВАЗ-2110 , государственный регистрационный знак У536ЕТ93,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p>
    <w:p w:rsidR="00A77B3E">
      <w:r>
        <w:t>Транспортное средство ВАЗ-2110 , государственный регистрационный знак У536ЕТ93 принадлежит Пургину В.В.</w:t>
      </w:r>
    </w:p>
    <w:p w:rsidR="00A77B3E">
      <w:r>
        <w:t xml:space="preserve">В ходе рассмотрения дела Пургин В.В. вину признал, и пояснил, что отказался от прохождения медицинского освидетельствование на состояние опьянения, поскольку анализы показали бы, что он употреблял алкогольную продукцию. </w:t>
      </w:r>
    </w:p>
    <w:p w:rsidR="00A77B3E">
      <w:r>
        <w:t>Судья, выслушав Пургина В.В., исследовав в совокупности материалы дела об административном правонарушении, приходит к следующему.</w:t>
      </w:r>
    </w:p>
    <w:p w:rsidR="00A77B3E">
      <w: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Как следует из протокола об административном правонарушении серии 61 АГ  307340 от 18.11.2017 года в 17 часов 30 минут находясь улице адрес, управляя транспортным средством ВАЗ-2110 , государственный регистрационный знак У536ЕТ93,  в нарушение п. 2.3.2 Правил дорожного движения, Пургин В.В. не выполнил законного требования сотрудника полиции о прохождении медицинского освидетельствования на состояние алкогольного опьянения.</w:t>
      </w:r>
    </w:p>
    <w:p w:rsidR="00A77B3E">
      <w:r>
        <w:t xml:space="preserve">Факт невыполнения Пургиным В.В.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61 АГ  307340 от 18.11.2017 года, протоколом об отстранении от управления транспортным средством 61 АМ 407862 от 18.11.2017 года, протоколом  о направлении на медицинское освидетельствование на состояние опьянения 61 АК 601758 от 18.11.2017 года, видеозаписью. </w:t>
      </w:r>
    </w:p>
    <w:p w:rsidR="00A77B3E">
      <w:r>
        <w:t xml:space="preserve">Согласно акту освидетельствования на состояние алкогольного опьянения 61 АА 137454 от 18.11.2017 года Пургин В.В. прошел освидетельствование на месте и результат алкотестера был отрицательный, при этом у сотрудников полиции имелись основания для направления Пургина В.В. на медицинское освидетельствование, поскольку у него имелись признаки опьянения, запах алкоголя из рта и резкое изменение окраски кожных покровов лица. </w:t>
      </w:r>
    </w:p>
    <w:p w:rsidR="00A77B3E">
      <w:r>
        <w:t xml:space="preserve"> 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A77B3E">
      <w: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 xml:space="preserve">Как следует из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у Пургина В.В. сотрудниками полиции выявлены следующие признаки опьянения: запах алкоголя изо рта, резкое изменение окраски кожных покровов лица. </w:t>
      </w:r>
    </w:p>
    <w:p w:rsidR="00A77B3E">
      <w: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A77B3E">
      <w:r>
        <w:t xml:space="preserve">Согласно акту освидетельствования на состояние алкогольного опьянения от 18.11.2017 года,  проведено исследование в отношении Пургина В.В., показания прибора – 0,00мг/л, состояние алкогольного опьянения не установлено. </w:t>
      </w:r>
    </w:p>
    <w:p w:rsidR="00A77B3E">
      <w: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Как следует из акта освидетельствования на состояние алкогольного опьянения и протокола о направлении на медицинское освидетельствование на состояние опьянения основанием направления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Учитывая изложенное, у сотрудников ДПС ГИБДД ОМВД России по Красногвардейскому району имелись законные основания для направления Пургина В.В. на медицинское освидетельствование на состояние опьянения, от прохождения которого он отказался, что и было установлено в судебном заседании.</w:t>
      </w:r>
    </w:p>
    <w:p w:rsidR="00A77B3E">
      <w:r>
        <w:t>В протоколе о направлении на медицинское освидетельствование на состояние опьянения Пургиным В.В. собственноручно написано, что он отказывается от прохождения медицинского освидетельствования на состояние опьянения, что также зафиксировано ан видеозаписи.</w:t>
      </w:r>
    </w:p>
    <w:p w:rsidR="00A77B3E">
      <w:r>
        <w:t>В соответствии со ст. 27.12 КоАП РФ отстранение от управления транспортным средством Пургина В.В., освидетельствование на состояние алкогольного опьянения, а также 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A77B3E">
      <w:r>
        <w:t xml:space="preserve">При таких обстоятельствах, мировой судья  находит, что в деянии Пургина В.В. имеется состав административного правонарушения, предусмотренный ч.1 ст.12.26 КоАП РФ, поскольку его действиями нарушен п. 2.3.2 ПДД РФ. </w:t>
      </w:r>
    </w:p>
    <w:p w:rsidR="00A77B3E">
      <w:r>
        <w:t xml:space="preserve">В действиях Пургина В.В.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Пургину В.В. разъяснены. </w:t>
      </w:r>
    </w:p>
    <w:p w:rsidR="00A77B3E">
      <w:r>
        <w:t>Представленные по делу доказательства являются допустимыми и достаточными для установления вины Пургина В.В. в совершении административного правонарушения, предусмотренного ч. 1 ст. 12.26 КоАП РФ.</w:t>
      </w:r>
    </w:p>
    <w:p w:rsidR="00A77B3E">
      <w:r>
        <w:t xml:space="preserve">Таким образом, судья полагает, что вина Пургина В.В.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A77B3E">
      <w:r>
        <w:t>Действия Пургина В.В.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A77B3E">
      <w:r>
        <w:t xml:space="preserve">Обстоятельств, смягчающих административную ответственность Пургина В.В., в соответствии со ст. 4.2 КоАП РФ, мировым судьей не установлено.   </w:t>
      </w:r>
    </w:p>
    <w:p w:rsidR="00A77B3E">
      <w:r>
        <w:t xml:space="preserve">Обстоятельств, отягчающих административную ответственность </w:t>
      </w:r>
    </w:p>
    <w:p w:rsidR="00A77B3E">
      <w:r>
        <w:t xml:space="preserve">Пургина В.В.,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На основании изложенного, и руководствуясь ст. ст. 12.26 ч. 1,  29.10 КоАП РФ, мировой судья</w:t>
      </w:r>
    </w:p>
    <w:p w:rsidR="00A77B3E"/>
    <w:p w:rsidR="00A77B3E">
      <w:r>
        <w:t>постановил:</w:t>
      </w:r>
    </w:p>
    <w:p w:rsidR="00A77B3E"/>
    <w:p w:rsidR="00A77B3E">
      <w:r>
        <w:t xml:space="preserve">          Пургина Вячеслава Вячеславовича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A77B3E">
      <w: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Наименование получателя платежа: получатель УФК по Республике Крым (ОМВД России по Красногвардейскому району), счет получателя платежа 40101810335100010001, БИК 043510001, КБК 18811630020016000140, ИНН 9105000100, КПП 910501001, ОКТМО 35620000 (идентификатор 18810491172000003264).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№54 Красногвардейского судебного района Республики Крым по адресу: пгт.Красногвардейское, ул.Чкалова, д.8.</w:t>
      </w:r>
    </w:p>
    <w:p w:rsidR="00A77B3E">
      <w:r>
        <w:t xml:space="preserve">  </w:t>
        <w:tab/>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В соответствии с ч. 1.1 ст. 32.7 КоАП РФ обязать Пургина В.В.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(Республика Крым, Красногвардейский район, пгт. Красногвардейское, ул.50 лет Октября, д.10) водительское удостоверение.</w:t>
      </w:r>
    </w:p>
    <w:p w:rsidR="00A77B3E">
      <w:r>
        <w:t>Постановление может быть обжаловано в Красногвардейский районный суд Республики Крым через мирового судью судебного участка №54 Красногвардейского судебного района Республики Крым в течение 10 суток со дня вручения или получения копии постановления.</w:t>
      </w:r>
    </w:p>
    <w:p w:rsidR="00A77B3E"/>
    <w:p w:rsidR="00A77B3E"/>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