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</w:t>
      </w:r>
      <w:r>
        <w:rPr>
          <w:rFonts w:ascii="Times New Roman" w:eastAsia="Times New Roman" w:hAnsi="Times New Roman" w:cs="Times New Roman"/>
          <w:sz w:val="28"/>
          <w:szCs w:val="28"/>
        </w:rPr>
        <w:t>1088-81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Музафара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Усеиновича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пятерых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2008, 2010, 2017,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трудоустроенного, не являющегося инвалидом 1, 2 группы,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.10.2020 года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минуты на улице Тельмана 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 Республики Крым,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– мопед </w:t>
      </w:r>
      <w:r>
        <w:rPr>
          <w:rFonts w:ascii="Times New Roman" w:eastAsia="Times New Roman" w:hAnsi="Times New Roman" w:cs="Times New Roman"/>
          <w:sz w:val="28"/>
          <w:szCs w:val="28"/>
        </w:rPr>
        <w:t>Ракер-50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государственного регистрационного знака, не имея права управления транспортными средствами с явными признаками опьянения (запах алкоголя изо рта, нарушение речи) отказался от законного требования сотрудника полиции о прохождении медицинского освидетельствования на состояние опьянения, чем нарушил п.2.1.1, п. 2.3.2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управления и отказа от прохождения от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ранее употреблял спиртосодержащую продукцию.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 АП № 083</w:t>
      </w:r>
      <w:r>
        <w:rPr>
          <w:rFonts w:ascii="Times New Roman" w:eastAsia="Times New Roman" w:hAnsi="Times New Roman" w:cs="Times New Roman"/>
          <w:sz w:val="28"/>
          <w:szCs w:val="28"/>
        </w:rPr>
        <w:t>373 от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.10.2020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20.10.2020 года в 11 часов 45 минуты на улице Тельмана в районе дома 4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 Республики Крым,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М.У., управляя транспортным средством – мопед Ракер-50 без государственного регистрационного знака, не имея права управления транспортными средствами с явными признаками опьянения (запах алкоголя изо рта, нарушение речи) отказался от законного требования сотрудника полиции о прохождении медицинского освидетельствования на состояние опьянения, чем нарушил п.2.1.1, п. 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413305 от 20</w:t>
      </w:r>
      <w:r>
        <w:rPr>
          <w:rFonts w:ascii="Times New Roman" w:eastAsia="Times New Roman" w:hAnsi="Times New Roman" w:cs="Times New Roman"/>
          <w:sz w:val="28"/>
          <w:szCs w:val="28"/>
        </w:rPr>
        <w:t>.10.2020 года, протоколом о направлении на медицинское освидетельствование на состояние опьянения серии 61 АК № 606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.10.2020 года,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медицинского освидетельствования, однако у него наблюдались явные признаки алкогольного опьянения, а именно: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выявлены признаки опьянения: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освидетельствованием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под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ДПС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ст.12.26 КоАП РФ, поскольку его действиями нарушен п. 2.1.1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2 ст.12.26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12.26 КоАП РФ, т.к. он, в нарушение п. 2.3.2 Правил дорожного движения,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мировой судья признает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аткже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5несовершеннолетних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а также с учетом того, что санкция части 2 статьи 12.26 КоАП РФ не предусматривает альтернативного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12.26 КоАП РФ, руководствуясь ст. ст. 29.9, 29.10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Музафара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Усеиновича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5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32.8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5rplc-40">
    <w:name w:val="cat-PassportData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