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5-54-290/2018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ноября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Сергея Михайловича, 29.12.1986 года рождения, уроженца г. Борисполь Киевской области, гражданина Российской Федерации, являющегося директором ООО «Графит»,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Евтушенко С.М., являясь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рафит», расположенного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апрель 2018.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рассмотрения дела об административном правонарушении Евтушенко С.М. не явился, извещен судом о времени и месте рассмотрения дела по адресам, указанным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апрель </w:t>
      </w:r>
      <w:r>
        <w:rPr>
          <w:rFonts w:ascii="Times New Roman" w:eastAsia="Times New Roman" w:hAnsi="Times New Roman" w:cs="Times New Roman"/>
          <w:sz w:val="28"/>
          <w:szCs w:val="28"/>
        </w:rPr>
        <w:t>2018 года о каждом работающем застрахованном лице – 15.0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.2018.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по застрахованным лицам (СЗВ-М) за май 2018 года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06.06</w:t>
      </w:r>
      <w:r>
        <w:rPr>
          <w:rFonts w:ascii="Times New Roman" w:eastAsia="Times New Roman" w:hAnsi="Times New Roman" w:cs="Times New Roman"/>
          <w:sz w:val="28"/>
          <w:szCs w:val="28"/>
        </w:rPr>
        <w:t>.2018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</w:t>
      </w:r>
      <w:r>
        <w:rPr>
          <w:rFonts w:ascii="Times New Roman" w:eastAsia="Times New Roman" w:hAnsi="Times New Roman" w:cs="Times New Roman"/>
          <w:sz w:val="28"/>
          <w:szCs w:val="28"/>
        </w:rPr>
        <w:t>С.М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ЕГРЮЛ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«Графит»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С.М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 15.33.2 КоАП РФ, также подтверждается письменными доказательствами, имеющимися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материалах дела: проток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олом № 171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22.10.2018 года; выпиской ЕГРЮЛ; сведениями о застрахованных лицах.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Евтушенко С.М.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С.М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нарушил установленные законодательством РФ о страховых взносах сроки представления 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(или)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Евтушенко С.М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виде административного штрафа в размере 300 рублей.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Евтушенко Сергея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 - отделение Пенсионного фонда РФ по Республике Крым, ИНН 7706808265, КБК 39211620010066000140, КПП 910201001, ОКТМО 35000000 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5-54-290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