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72A8" w:rsidP="002072A8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5-54-306/2022</w:t>
      </w:r>
    </w:p>
    <w:p w:rsidR="002072A8" w:rsidP="002072A8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0055-01-2022-00</w:t>
      </w:r>
      <w:r w:rsidR="006601F4">
        <w:rPr>
          <w:color w:val="000000"/>
          <w:sz w:val="28"/>
          <w:szCs w:val="28"/>
        </w:rPr>
        <w:t>2471-38</w:t>
      </w:r>
    </w:p>
    <w:p w:rsidR="002072A8" w:rsidP="002072A8">
      <w:pPr>
        <w:tabs>
          <w:tab w:val="left" w:pos="7920"/>
        </w:tabs>
        <w:jc w:val="right"/>
        <w:rPr>
          <w:color w:val="000000"/>
          <w:sz w:val="28"/>
          <w:szCs w:val="28"/>
        </w:rPr>
      </w:pPr>
    </w:p>
    <w:p w:rsidR="002072A8" w:rsidP="002072A8">
      <w:pPr>
        <w:tabs>
          <w:tab w:val="left" w:pos="567"/>
        </w:tabs>
        <w:ind w:right="-8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2072A8" w:rsidP="002072A8">
      <w:pPr>
        <w:autoSpaceDE w:val="0"/>
        <w:autoSpaceDN w:val="0"/>
        <w:adjustRightInd w:val="0"/>
        <w:jc w:val="center"/>
        <w:rPr>
          <w:iCs/>
          <w:color w:val="auto"/>
          <w:szCs w:val="24"/>
        </w:rPr>
      </w:pPr>
      <w:r>
        <w:rPr>
          <w:bCs/>
          <w:color w:val="000000"/>
          <w:spacing w:val="9"/>
          <w:szCs w:val="24"/>
        </w:rPr>
        <w:t>Судебный участок №5</w:t>
      </w:r>
      <w:r w:rsidR="006601F4">
        <w:rPr>
          <w:bCs/>
          <w:color w:val="000000"/>
          <w:spacing w:val="9"/>
          <w:szCs w:val="24"/>
        </w:rPr>
        <w:t>4</w:t>
      </w:r>
      <w:r>
        <w:rPr>
          <w:bCs/>
          <w:color w:val="000000"/>
          <w:spacing w:val="9"/>
          <w:szCs w:val="24"/>
        </w:rPr>
        <w:t xml:space="preserve"> Красногвардейского судебного района Республики Крым (297000, Республика Крым, Красногвардейский район, пгт.</w:t>
      </w:r>
      <w:r>
        <w:rPr>
          <w:bCs/>
          <w:color w:val="000000"/>
          <w:spacing w:val="9"/>
          <w:szCs w:val="24"/>
        </w:rPr>
        <w:t xml:space="preserve"> </w:t>
      </w:r>
      <w:r>
        <w:rPr>
          <w:bCs/>
          <w:color w:val="000000"/>
          <w:spacing w:val="9"/>
          <w:szCs w:val="24"/>
        </w:rPr>
        <w:t>Красногвардейское</w:t>
      </w:r>
      <w:r>
        <w:rPr>
          <w:bCs/>
          <w:color w:val="000000"/>
          <w:spacing w:val="9"/>
          <w:szCs w:val="24"/>
        </w:rPr>
        <w:t>, ул. Титова, д.</w:t>
      </w:r>
      <w:r>
        <w:rPr>
          <w:bCs/>
          <w:color w:val="auto"/>
          <w:spacing w:val="9"/>
          <w:szCs w:val="24"/>
        </w:rPr>
        <w:t>60,</w:t>
      </w:r>
      <w:r>
        <w:rPr>
          <w:iCs/>
          <w:color w:val="auto"/>
          <w:szCs w:val="24"/>
        </w:rPr>
        <w:t xml:space="preserve"> тел.: (36556) 2-18-28,</w:t>
      </w:r>
    </w:p>
    <w:p w:rsidR="002072A8" w:rsidP="002072A8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>
        <w:rPr>
          <w:iCs/>
          <w:color w:val="auto"/>
          <w:szCs w:val="24"/>
        </w:rPr>
        <w:t xml:space="preserve"> </w:t>
      </w:r>
      <w:r>
        <w:rPr>
          <w:iCs/>
          <w:color w:val="auto"/>
          <w:szCs w:val="24"/>
        </w:rPr>
        <w:t>е</w:t>
      </w:r>
      <w:r>
        <w:rPr>
          <w:iCs/>
          <w:color w:val="auto"/>
          <w:szCs w:val="24"/>
        </w:rPr>
        <w:t>-</w:t>
      </w:r>
      <w:r>
        <w:rPr>
          <w:iCs/>
          <w:color w:val="auto"/>
          <w:szCs w:val="24"/>
          <w:lang w:val="en-US"/>
        </w:rPr>
        <w:t>mail</w:t>
      </w:r>
      <w:r>
        <w:rPr>
          <w:iCs/>
          <w:color w:val="auto"/>
          <w:szCs w:val="24"/>
        </w:rPr>
        <w:t>:</w:t>
      </w:r>
      <w:r>
        <w:rPr>
          <w:color w:val="auto"/>
          <w:szCs w:val="24"/>
          <w:lang w:val="en-US"/>
        </w:rPr>
        <w:t>ms</w:t>
      </w:r>
      <w:r>
        <w:rPr>
          <w:color w:val="auto"/>
          <w:szCs w:val="24"/>
        </w:rPr>
        <w:t>54@</w:t>
      </w:r>
      <w:r>
        <w:rPr>
          <w:color w:val="auto"/>
          <w:szCs w:val="24"/>
          <w:lang w:val="en-US"/>
        </w:rPr>
        <w:t>must</w:t>
      </w:r>
      <w:r>
        <w:rPr>
          <w:color w:val="auto"/>
          <w:szCs w:val="24"/>
        </w:rPr>
        <w:t>.</w:t>
      </w:r>
      <w:r>
        <w:rPr>
          <w:color w:val="auto"/>
          <w:szCs w:val="24"/>
          <w:lang w:val="en-US"/>
        </w:rPr>
        <w:t>rk</w:t>
      </w:r>
      <w:r>
        <w:rPr>
          <w:color w:val="auto"/>
          <w:szCs w:val="24"/>
        </w:rPr>
        <w:t>.</w:t>
      </w:r>
      <w:r>
        <w:rPr>
          <w:color w:val="auto"/>
          <w:szCs w:val="24"/>
          <w:lang w:val="en-US"/>
        </w:rPr>
        <w:t>gov</w:t>
      </w:r>
      <w:r>
        <w:rPr>
          <w:color w:val="auto"/>
          <w:szCs w:val="24"/>
        </w:rPr>
        <w:t>.</w:t>
      </w:r>
      <w:r>
        <w:rPr>
          <w:color w:val="auto"/>
          <w:szCs w:val="24"/>
          <w:lang w:val="en-US"/>
        </w:rPr>
        <w:t>ru</w:t>
      </w:r>
      <w:r>
        <w:rPr>
          <w:bCs/>
          <w:color w:val="auto"/>
          <w:spacing w:val="9"/>
          <w:szCs w:val="24"/>
        </w:rPr>
        <w:t>)</w:t>
      </w:r>
    </w:p>
    <w:p w:rsidR="002072A8" w:rsidP="002072A8">
      <w:pPr>
        <w:tabs>
          <w:tab w:val="left" w:pos="567"/>
        </w:tabs>
        <w:ind w:right="-81"/>
        <w:rPr>
          <w:color w:val="000000"/>
          <w:sz w:val="28"/>
          <w:szCs w:val="28"/>
        </w:rPr>
      </w:pPr>
    </w:p>
    <w:p w:rsidR="002072A8" w:rsidP="002072A8">
      <w:pPr>
        <w:tabs>
          <w:tab w:val="left" w:pos="567"/>
        </w:tabs>
        <w:ind w:right="-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25 октября 2022 года                                               пгт. Красногвардейское</w:t>
      </w:r>
    </w:p>
    <w:p w:rsidR="002072A8" w:rsidP="002072A8">
      <w:pPr>
        <w:tabs>
          <w:tab w:val="left" w:pos="7920"/>
        </w:tabs>
        <w:ind w:right="-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072A8" w:rsidP="002072A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помещении судеб</w:t>
      </w:r>
      <w:r>
        <w:rPr>
          <w:color w:val="000000"/>
          <w:sz w:val="28"/>
          <w:szCs w:val="28"/>
        </w:rPr>
        <w:t>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</w:t>
      </w:r>
      <w:r>
        <w:rPr>
          <w:b/>
          <w:color w:val="000000"/>
          <w:sz w:val="28"/>
          <w:szCs w:val="28"/>
        </w:rPr>
        <w:t xml:space="preserve"> </w:t>
      </w:r>
    </w:p>
    <w:p w:rsidR="002072A8" w:rsidP="002072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Белинец</w:t>
      </w:r>
      <w:r>
        <w:rPr>
          <w:color w:val="000000"/>
          <w:sz w:val="28"/>
          <w:szCs w:val="28"/>
        </w:rPr>
        <w:t xml:space="preserve"> Н.Н.</w:t>
      </w:r>
      <w:r>
        <w:rPr>
          <w:color w:val="000000"/>
          <w:sz w:val="28"/>
          <w:szCs w:val="28"/>
        </w:rPr>
        <w:t>, ЛИЧНЫЕ ДАННЫЕ</w:t>
      </w:r>
      <w:r>
        <w:rPr>
          <w:color w:val="000000"/>
          <w:sz w:val="28"/>
          <w:szCs w:val="28"/>
        </w:rPr>
        <w:t>,</w:t>
      </w:r>
    </w:p>
    <w:p w:rsidR="002072A8" w:rsidP="002072A8">
      <w:pPr>
        <w:tabs>
          <w:tab w:val="left" w:pos="927"/>
          <w:tab w:val="center" w:pos="496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ус</w:t>
      </w:r>
      <w:r>
        <w:rPr>
          <w:color w:val="000000"/>
          <w:sz w:val="28"/>
          <w:szCs w:val="28"/>
        </w:rPr>
        <w:t>тановил:</w:t>
      </w:r>
    </w:p>
    <w:p w:rsidR="002072A8" w:rsidP="002072A8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23 октября 2022 года в 05 часов 45 минут на улице АДРЕС</w:t>
      </w:r>
      <w:r>
        <w:rPr>
          <w:color w:val="auto"/>
          <w:sz w:val="28"/>
          <w:szCs w:val="28"/>
        </w:rPr>
        <w:t xml:space="preserve">, водитель </w:t>
      </w:r>
      <w:r>
        <w:rPr>
          <w:color w:val="auto"/>
          <w:sz w:val="28"/>
          <w:szCs w:val="28"/>
        </w:rPr>
        <w:t>Белинец</w:t>
      </w:r>
      <w:r>
        <w:rPr>
          <w:color w:val="auto"/>
          <w:sz w:val="28"/>
          <w:szCs w:val="28"/>
        </w:rPr>
        <w:t xml:space="preserve"> Н.Н., не имея права управления транспортными средствами, в нарушение п. 2.7 Правил дорожног</w:t>
      </w:r>
      <w:r>
        <w:rPr>
          <w:color w:val="auto"/>
          <w:sz w:val="28"/>
          <w:szCs w:val="28"/>
        </w:rPr>
        <w:t>о движения управлял транспортным средством – МАРКА</w:t>
      </w:r>
      <w:r>
        <w:rPr>
          <w:color w:val="auto"/>
          <w:sz w:val="28"/>
          <w:szCs w:val="28"/>
        </w:rPr>
        <w:t>, государственный регистрационный знак НОМЕР</w:t>
      </w:r>
      <w:r>
        <w:rPr>
          <w:color w:val="auto"/>
          <w:sz w:val="28"/>
          <w:szCs w:val="28"/>
        </w:rPr>
        <w:t xml:space="preserve">, находясь в состоянии алкогольного опьянения. </w:t>
      </w:r>
    </w:p>
    <w:p w:rsidR="002072A8" w:rsidP="002072A8">
      <w:pPr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В ходе рассмотрения дела </w:t>
      </w:r>
      <w:r w:rsidRPr="002072A8">
        <w:rPr>
          <w:color w:val="auto"/>
          <w:sz w:val="28"/>
          <w:szCs w:val="28"/>
        </w:rPr>
        <w:t>Белинец Н.Н</w:t>
      </w:r>
      <w:r>
        <w:rPr>
          <w:color w:val="auto"/>
          <w:sz w:val="28"/>
          <w:szCs w:val="28"/>
        </w:rPr>
        <w:t xml:space="preserve">. факт управления транспортным средством не отрицал, 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содеянном раск</w:t>
      </w:r>
      <w:r>
        <w:rPr>
          <w:color w:val="auto"/>
          <w:sz w:val="28"/>
          <w:szCs w:val="28"/>
        </w:rPr>
        <w:t xml:space="preserve">аялся. Пояснил, что действительно управлял транспортным средством в состоянии алкогольного опьянения. Также пояснил, что не является инвалидом первой-второй группы. </w:t>
      </w:r>
    </w:p>
    <w:p w:rsidR="002072A8" w:rsidP="002072A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Судья, выслушав </w:t>
      </w:r>
      <w:r w:rsidRPr="002072A8">
        <w:rPr>
          <w:color w:val="auto"/>
          <w:sz w:val="28"/>
          <w:szCs w:val="28"/>
        </w:rPr>
        <w:t>Белинец Н.Н</w:t>
      </w:r>
      <w:r>
        <w:rPr>
          <w:color w:val="auto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исследовав в совокупности</w:t>
      </w:r>
      <w:r>
        <w:rPr>
          <w:color w:val="auto"/>
          <w:sz w:val="28"/>
          <w:szCs w:val="28"/>
        </w:rPr>
        <w:t xml:space="preserve"> материалы дела об административном правонарушении, приходит к следующему.</w:t>
      </w:r>
    </w:p>
    <w:p w:rsidR="002072A8" w:rsidP="002072A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color w:val="auto"/>
          <w:sz w:val="28"/>
          <w:szCs w:val="28"/>
        </w:rPr>
        <w:t>контроля за</w:t>
      </w:r>
      <w:r>
        <w:rPr>
          <w:color w:val="auto"/>
          <w:sz w:val="28"/>
          <w:szCs w:val="28"/>
        </w:rPr>
        <w:t xml:space="preserve"> безопасностью дорожного движения </w:t>
      </w:r>
      <w:r>
        <w:rPr>
          <w:color w:val="auto"/>
          <w:sz w:val="28"/>
          <w:szCs w:val="28"/>
        </w:rPr>
        <w:t xml:space="preserve">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072A8" w:rsidP="002072A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3 ст. 12.8 КоАП РФ предусматривает административную ответственность за управление тран</w:t>
      </w:r>
      <w:r>
        <w:rPr>
          <w:color w:val="000000"/>
          <w:sz w:val="28"/>
          <w:szCs w:val="28"/>
        </w:rPr>
        <w:t xml:space="preserve">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</w:t>
      </w:r>
      <w:r>
        <w:rPr>
          <w:color w:val="000000"/>
          <w:sz w:val="28"/>
          <w:szCs w:val="28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color w:val="000000"/>
          <w:sz w:val="28"/>
          <w:szCs w:val="28"/>
        </w:rPr>
        <w:t xml:space="preserve"> двух лет. </w:t>
      </w:r>
    </w:p>
    <w:p w:rsidR="002072A8" w:rsidP="002072A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23 июля 2013 г. N 196-ФЗ, вступившим в силу 1 сентября 2013 г., статья 12.8 названного вы</w:t>
      </w:r>
      <w:r>
        <w:rPr>
          <w:color w:val="000000"/>
          <w:sz w:val="28"/>
          <w:szCs w:val="28"/>
        </w:rPr>
        <w:t>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</w:t>
      </w:r>
      <w:r>
        <w:rPr>
          <w:color w:val="000000"/>
          <w:sz w:val="28"/>
          <w:szCs w:val="28"/>
        </w:rPr>
        <w:t>ребления вызывающих алкогольное опьянение веществ, который определяется наличием абсолютного этилового спирта в</w:t>
      </w:r>
      <w:r>
        <w:rPr>
          <w:color w:val="000000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</w:t>
      </w:r>
      <w:r>
        <w:rPr>
          <w:color w:val="000000"/>
          <w:sz w:val="28"/>
          <w:szCs w:val="28"/>
        </w:rPr>
        <w:t xml:space="preserve">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2072A8" w:rsidP="002072A8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>Согласно протоколу об административном правонарушении 82 АП 184954 от 23.10.2022 го</w:t>
      </w:r>
      <w:r>
        <w:rPr>
          <w:color w:val="000000"/>
          <w:sz w:val="28"/>
          <w:szCs w:val="28"/>
        </w:rPr>
        <w:t xml:space="preserve">да, -  </w:t>
      </w:r>
      <w:r w:rsidRPr="002072A8">
        <w:rPr>
          <w:color w:val="auto"/>
          <w:sz w:val="28"/>
          <w:szCs w:val="28"/>
        </w:rPr>
        <w:t xml:space="preserve">23 октября 2022 года в 05 часов 45 минут на улице </w:t>
      </w:r>
      <w:r>
        <w:rPr>
          <w:color w:val="auto"/>
          <w:sz w:val="28"/>
          <w:szCs w:val="28"/>
        </w:rPr>
        <w:t>АДРЕС</w:t>
      </w:r>
      <w:r w:rsidRPr="002072A8">
        <w:rPr>
          <w:color w:val="auto"/>
          <w:sz w:val="28"/>
          <w:szCs w:val="28"/>
        </w:rPr>
        <w:t xml:space="preserve">, водитель </w:t>
      </w:r>
      <w:r w:rsidRPr="002072A8">
        <w:rPr>
          <w:color w:val="auto"/>
          <w:sz w:val="28"/>
          <w:szCs w:val="28"/>
        </w:rPr>
        <w:t>Белинец</w:t>
      </w:r>
      <w:r w:rsidRPr="002072A8">
        <w:rPr>
          <w:color w:val="auto"/>
          <w:sz w:val="28"/>
          <w:szCs w:val="28"/>
        </w:rPr>
        <w:t xml:space="preserve"> Н.Н., не имея права управления транспортными средствами, в нарушение п. 2.7 Правил дорожного дв</w:t>
      </w:r>
      <w:r w:rsidRPr="002072A8">
        <w:rPr>
          <w:color w:val="auto"/>
          <w:sz w:val="28"/>
          <w:szCs w:val="28"/>
        </w:rPr>
        <w:t xml:space="preserve">ижения управлял транспортным средством – </w:t>
      </w:r>
      <w:r>
        <w:rPr>
          <w:color w:val="auto"/>
          <w:sz w:val="28"/>
          <w:szCs w:val="28"/>
        </w:rPr>
        <w:t>МАРКА</w:t>
      </w:r>
      <w:r w:rsidRPr="002072A8">
        <w:rPr>
          <w:color w:val="auto"/>
          <w:sz w:val="28"/>
          <w:szCs w:val="28"/>
        </w:rPr>
        <w:t xml:space="preserve">, государственный регистрационный знак </w:t>
      </w:r>
      <w:r>
        <w:rPr>
          <w:color w:val="auto"/>
          <w:sz w:val="28"/>
          <w:szCs w:val="28"/>
        </w:rPr>
        <w:t>НОМЕР</w:t>
      </w:r>
      <w:r w:rsidRPr="002072A8">
        <w:rPr>
          <w:color w:val="auto"/>
          <w:sz w:val="28"/>
          <w:szCs w:val="28"/>
        </w:rPr>
        <w:t>, находясь в состоянии алкогольного опьянения</w:t>
      </w:r>
      <w:r>
        <w:rPr>
          <w:color w:val="auto"/>
          <w:sz w:val="28"/>
          <w:szCs w:val="28"/>
        </w:rPr>
        <w:t>.</w:t>
      </w:r>
    </w:p>
    <w:p w:rsidR="002072A8" w:rsidP="002072A8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Освидетельствование водителей на состояние опьянения регламентируется  Правилами освидетельствования лица, котор</w:t>
      </w:r>
      <w:r>
        <w:rPr>
          <w:color w:val="auto"/>
          <w:sz w:val="28"/>
          <w:szCs w:val="28"/>
        </w:rPr>
        <w:t>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rPr>
          <w:color w:val="auto"/>
          <w:sz w:val="28"/>
          <w:szCs w:val="28"/>
        </w:rPr>
        <w:t xml:space="preserve"> и оформления его результатов, утвержденных Постановлением Правительства РФ от 26.06.2008г. </w:t>
      </w:r>
    </w:p>
    <w:p w:rsidR="002072A8" w:rsidP="002072A8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</w:t>
      </w:r>
      <w:r>
        <w:rPr>
          <w:color w:val="auto"/>
          <w:sz w:val="28"/>
          <w:szCs w:val="28"/>
        </w:rPr>
        <w:t xml:space="preserve">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2072A8" w:rsidP="002072A8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следует из протокола об отстранении от управления транспор</w:t>
      </w:r>
      <w:r>
        <w:rPr>
          <w:color w:val="auto"/>
          <w:sz w:val="28"/>
          <w:szCs w:val="28"/>
        </w:rPr>
        <w:t xml:space="preserve">тным средством и Акта освидетельствования на состояние алкогольного опьянения у </w:t>
      </w:r>
      <w:r w:rsidRPr="002072A8">
        <w:rPr>
          <w:color w:val="auto"/>
          <w:sz w:val="28"/>
          <w:szCs w:val="28"/>
        </w:rPr>
        <w:t>Белинец Н.Н</w:t>
      </w:r>
      <w:r>
        <w:rPr>
          <w:color w:val="auto"/>
          <w:sz w:val="28"/>
          <w:szCs w:val="28"/>
        </w:rPr>
        <w:t>. сотрудниками полиции выявлены следующие признаки опьянения – запах алкоголя изо рта, неустойчивость позы, нарушение речи, резкое изменение кожных покровов лица, по</w:t>
      </w:r>
      <w:r>
        <w:rPr>
          <w:color w:val="auto"/>
          <w:sz w:val="28"/>
          <w:szCs w:val="28"/>
        </w:rPr>
        <w:t>ведение не соответствующее обстановке.</w:t>
      </w:r>
    </w:p>
    <w:p w:rsidR="002072A8" w:rsidP="002072A8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</w:t>
      </w:r>
      <w:r>
        <w:rPr>
          <w:color w:val="auto"/>
          <w:sz w:val="28"/>
          <w:szCs w:val="28"/>
        </w:rPr>
        <w:t xml:space="preserve">в» названных Правил. </w:t>
      </w:r>
    </w:p>
    <w:p w:rsidR="002072A8" w:rsidP="002072A8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 w:rsidR="006601F4">
        <w:rPr>
          <w:color w:val="auto"/>
          <w:sz w:val="28"/>
          <w:szCs w:val="28"/>
        </w:rPr>
        <w:t>82АО</w:t>
      </w:r>
      <w:r>
        <w:rPr>
          <w:color w:val="auto"/>
          <w:sz w:val="28"/>
          <w:szCs w:val="28"/>
        </w:rPr>
        <w:t xml:space="preserve"> № </w:t>
      </w:r>
      <w:r w:rsidR="006601F4">
        <w:rPr>
          <w:color w:val="auto"/>
          <w:sz w:val="28"/>
          <w:szCs w:val="28"/>
        </w:rPr>
        <w:t>014178 от 23</w:t>
      </w:r>
      <w:r>
        <w:rPr>
          <w:color w:val="auto"/>
          <w:sz w:val="28"/>
          <w:szCs w:val="28"/>
        </w:rPr>
        <w:t>.</w:t>
      </w:r>
      <w:r w:rsidR="006601F4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.2022 года при </w:t>
      </w:r>
      <w:r>
        <w:rPr>
          <w:color w:val="auto"/>
          <w:sz w:val="28"/>
          <w:szCs w:val="28"/>
        </w:rPr>
        <w:t xml:space="preserve">освидетельствовании на состояние алкогольного опьянения водителя </w:t>
      </w:r>
      <w:r w:rsidRPr="006601F4" w:rsidR="006601F4">
        <w:rPr>
          <w:color w:val="auto"/>
          <w:sz w:val="28"/>
          <w:szCs w:val="28"/>
        </w:rPr>
        <w:t>Белинец Н.Н</w:t>
      </w:r>
      <w:r>
        <w:rPr>
          <w:color w:val="auto"/>
          <w:sz w:val="28"/>
          <w:szCs w:val="28"/>
        </w:rPr>
        <w:t>., установлено состояние алкогольного опьянен</w:t>
      </w:r>
      <w:r>
        <w:rPr>
          <w:color w:val="auto"/>
          <w:sz w:val="28"/>
          <w:szCs w:val="28"/>
        </w:rPr>
        <w:t xml:space="preserve">ия, поскольку при исследовании выдыхаемого воздуха, прибор показал </w:t>
      </w:r>
      <w:r w:rsidR="006601F4">
        <w:rPr>
          <w:color w:val="auto"/>
          <w:sz w:val="28"/>
          <w:szCs w:val="28"/>
        </w:rPr>
        <w:t>1,29</w:t>
      </w:r>
      <w:r>
        <w:rPr>
          <w:color w:val="auto"/>
          <w:sz w:val="28"/>
          <w:szCs w:val="28"/>
        </w:rPr>
        <w:t xml:space="preserve"> миллиграмм на литр выдыхаемого воздуха. С результатами освидетельствования </w:t>
      </w:r>
      <w:r w:rsidRPr="006601F4" w:rsidR="006601F4">
        <w:rPr>
          <w:color w:val="auto"/>
          <w:sz w:val="28"/>
          <w:szCs w:val="28"/>
        </w:rPr>
        <w:t>Белинец Н.Н</w:t>
      </w:r>
      <w:r>
        <w:rPr>
          <w:color w:val="auto"/>
          <w:sz w:val="28"/>
          <w:szCs w:val="28"/>
        </w:rPr>
        <w:t>. согласился, что также подтверждается видеозаписью.</w:t>
      </w:r>
    </w:p>
    <w:p w:rsidR="002072A8" w:rsidP="002072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Вышеуказанные показания прибора анализатора п</w:t>
      </w:r>
      <w:r>
        <w:rPr>
          <w:color w:val="000000"/>
          <w:sz w:val="28"/>
          <w:szCs w:val="28"/>
        </w:rPr>
        <w:t>аров этанола в выдыхаемом воздухе  зафиксированы и на бумажном носителе.</w:t>
      </w:r>
    </w:p>
    <w:p w:rsidR="002072A8" w:rsidP="002072A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</w:t>
      </w:r>
      <w:r>
        <w:rPr>
          <w:color w:val="auto"/>
          <w:sz w:val="28"/>
          <w:szCs w:val="28"/>
        </w:rPr>
        <w:t>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2072A8" w:rsidP="002072A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таких обстоятельств</w:t>
      </w:r>
      <w:r>
        <w:rPr>
          <w:color w:val="auto"/>
          <w:sz w:val="28"/>
          <w:szCs w:val="28"/>
        </w:rPr>
        <w:t xml:space="preserve">ах мировой судья  находит, что в деянии </w:t>
      </w:r>
      <w:r w:rsidRPr="006601F4" w:rsidR="006601F4">
        <w:rPr>
          <w:color w:val="auto"/>
          <w:sz w:val="28"/>
          <w:szCs w:val="28"/>
        </w:rPr>
        <w:t>Белинец Н.Н</w:t>
      </w:r>
      <w:r>
        <w:rPr>
          <w:color w:val="auto"/>
          <w:sz w:val="28"/>
          <w:szCs w:val="28"/>
        </w:rPr>
        <w:t xml:space="preserve">. имеется состав административного правонарушения, предусмотренный ч.3 ст.12.8 КоАП РФ, т.к. он управлял транспортным средством, находясь в состоянии алкогольного опьянения, будучи </w:t>
      </w:r>
      <w:r>
        <w:rPr>
          <w:color w:val="auto"/>
          <w:sz w:val="28"/>
          <w:szCs w:val="28"/>
        </w:rPr>
        <w:t>лишенным</w:t>
      </w:r>
      <w:r>
        <w:rPr>
          <w:color w:val="auto"/>
          <w:sz w:val="28"/>
          <w:szCs w:val="28"/>
        </w:rPr>
        <w:t xml:space="preserve"> управления тран</w:t>
      </w:r>
      <w:r>
        <w:rPr>
          <w:color w:val="auto"/>
          <w:sz w:val="28"/>
          <w:szCs w:val="28"/>
        </w:rPr>
        <w:t xml:space="preserve">спортными средствами. В действиях </w:t>
      </w:r>
      <w:r w:rsidRPr="006601F4" w:rsidR="006601F4">
        <w:rPr>
          <w:color w:val="auto"/>
          <w:sz w:val="28"/>
          <w:szCs w:val="28"/>
        </w:rPr>
        <w:t>Белинец Н.Н</w:t>
      </w:r>
      <w:r>
        <w:rPr>
          <w:color w:val="auto"/>
          <w:sz w:val="28"/>
          <w:szCs w:val="28"/>
        </w:rPr>
        <w:t xml:space="preserve">. не содержится признаков уголовно-наказуемого деяния. </w:t>
      </w:r>
    </w:p>
    <w:p w:rsidR="002072A8" w:rsidP="002072A8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28.2</w:t>
        </w:r>
      </w:hyperlink>
      <w:r>
        <w:rPr>
          <w:color w:val="auto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ст. 25.1</w:t>
        </w:r>
      </w:hyperlink>
      <w:r>
        <w:rPr>
          <w:color w:val="auto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ст. 51</w:t>
        </w:r>
      </w:hyperlink>
      <w:r>
        <w:rPr>
          <w:color w:val="auto"/>
          <w:sz w:val="28"/>
          <w:szCs w:val="28"/>
        </w:rPr>
        <w:t xml:space="preserve"> Конституции РФ разъяснены. </w:t>
      </w:r>
    </w:p>
    <w:p w:rsidR="002072A8" w:rsidP="002072A8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Представленные по делу доказательства являются до</w:t>
      </w:r>
      <w:r>
        <w:rPr>
          <w:color w:val="auto"/>
          <w:sz w:val="28"/>
          <w:szCs w:val="28"/>
        </w:rPr>
        <w:t xml:space="preserve">пустимыми и достаточными для установления вины </w:t>
      </w:r>
      <w:r w:rsidRPr="006601F4" w:rsidR="006601F4">
        <w:rPr>
          <w:color w:val="auto"/>
          <w:sz w:val="28"/>
          <w:szCs w:val="28"/>
        </w:rPr>
        <w:t>Белинец Н.Н</w:t>
      </w:r>
      <w:r>
        <w:rPr>
          <w:color w:val="auto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ч.3 с</w:t>
        </w:r>
        <w:r>
          <w:rPr>
            <w:rStyle w:val="Hyperlink"/>
            <w:color w:val="auto"/>
            <w:sz w:val="28"/>
            <w:szCs w:val="28"/>
            <w:u w:val="none"/>
          </w:rPr>
          <w:t>т.12.</w:t>
        </w:r>
      </w:hyperlink>
      <w:r>
        <w:rPr>
          <w:color w:val="auto"/>
          <w:sz w:val="28"/>
          <w:szCs w:val="28"/>
        </w:rPr>
        <w:t>8 КоАП РФ.</w:t>
      </w:r>
    </w:p>
    <w:p w:rsidR="002072A8" w:rsidP="002072A8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судья полагает, что вина </w:t>
      </w:r>
      <w:r w:rsidRPr="006601F4" w:rsidR="006601F4">
        <w:rPr>
          <w:color w:val="auto"/>
          <w:sz w:val="28"/>
          <w:szCs w:val="28"/>
        </w:rPr>
        <w:t>Белинец Н.Н</w:t>
      </w:r>
      <w:r>
        <w:rPr>
          <w:color w:val="auto"/>
          <w:sz w:val="28"/>
          <w:szCs w:val="28"/>
        </w:rPr>
        <w:t xml:space="preserve">.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 w:rsidR="002072A8" w:rsidP="002072A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color w:val="auto"/>
          <w:sz w:val="28"/>
          <w:szCs w:val="28"/>
        </w:rPr>
        <w:br/>
      </w:r>
      <w:r w:rsidRPr="006601F4" w:rsidR="006601F4">
        <w:rPr>
          <w:color w:val="auto"/>
          <w:sz w:val="28"/>
          <w:szCs w:val="28"/>
        </w:rPr>
        <w:t>Белинец Н.Н</w:t>
      </w:r>
      <w:r>
        <w:rPr>
          <w:color w:val="auto"/>
          <w:sz w:val="28"/>
          <w:szCs w:val="28"/>
        </w:rPr>
        <w:t>., мировой судья признает раскаяние лица в содеянном, признание вины, наличие несовершеннолетн</w:t>
      </w:r>
      <w:r w:rsidR="006601F4">
        <w:rPr>
          <w:color w:val="auto"/>
          <w:sz w:val="28"/>
          <w:szCs w:val="28"/>
        </w:rPr>
        <w:t>его</w:t>
      </w:r>
      <w:r>
        <w:rPr>
          <w:color w:val="auto"/>
          <w:sz w:val="28"/>
          <w:szCs w:val="28"/>
        </w:rPr>
        <w:t xml:space="preserve"> </w:t>
      </w:r>
      <w:r w:rsidR="006601F4">
        <w:rPr>
          <w:color w:val="auto"/>
          <w:sz w:val="28"/>
          <w:szCs w:val="28"/>
        </w:rPr>
        <w:t>ребенка на иждивении</w:t>
      </w:r>
      <w:r>
        <w:rPr>
          <w:color w:val="auto"/>
          <w:sz w:val="28"/>
          <w:szCs w:val="28"/>
        </w:rPr>
        <w:t xml:space="preserve">.   </w:t>
      </w:r>
    </w:p>
    <w:p w:rsidR="002072A8" w:rsidP="002072A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Обстоятельств, отягчающих административную ответственность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</w:r>
      <w:r w:rsidRPr="006601F4" w:rsidR="006601F4">
        <w:rPr>
          <w:color w:val="auto"/>
          <w:sz w:val="28"/>
          <w:szCs w:val="28"/>
        </w:rPr>
        <w:t>Белинец Н.Н</w:t>
      </w:r>
      <w:r>
        <w:rPr>
          <w:color w:val="auto"/>
          <w:sz w:val="28"/>
          <w:szCs w:val="28"/>
        </w:rPr>
        <w:t xml:space="preserve">., в соответствии со ст.4.3  КоАП РФ, мировым судьей не установлено.   </w:t>
      </w:r>
    </w:p>
    <w:p w:rsidR="002072A8" w:rsidP="002072A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</w:t>
      </w:r>
      <w:r>
        <w:rPr>
          <w:color w:val="auto"/>
          <w:sz w:val="28"/>
          <w:szCs w:val="28"/>
        </w:rPr>
        <w:t xml:space="preserve">именяется в целях предупреждения совершения новых правонарушений, как самим правонарушителем, так и другими лицами. </w:t>
      </w:r>
    </w:p>
    <w:p w:rsidR="002072A8" w:rsidP="002072A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назначении вида и размера административного наказания суд учитывает характер совершенного правонарушения, данные о личности лица, в отн</w:t>
      </w:r>
      <w:r>
        <w:rPr>
          <w:color w:val="auto"/>
          <w:sz w:val="28"/>
          <w:szCs w:val="28"/>
        </w:rPr>
        <w:t xml:space="preserve">ошении которого ведется производство по делу. </w:t>
      </w:r>
    </w:p>
    <w:p w:rsidR="002072A8" w:rsidP="002072A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учетом вышеизложенного, принимая во внимание отсутствие альтернативы наказания по санкции ч. 3 ст. 12.8 КоАП РФ, мировой судья приходит к выводу о необходимости назначения административного наказания в виде </w:t>
      </w:r>
      <w:r>
        <w:rPr>
          <w:color w:val="auto"/>
          <w:sz w:val="28"/>
          <w:szCs w:val="28"/>
        </w:rPr>
        <w:t>административного ареста на срок 10 (десять) суток.</w:t>
      </w:r>
    </w:p>
    <w:p w:rsidR="002072A8" w:rsidP="002072A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Обстоятельства, исключающие назначение наказания в виде ареста, отсутствуют. </w:t>
      </w:r>
    </w:p>
    <w:p w:rsidR="002072A8" w:rsidP="002072A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 w:rsidR="002072A8" w:rsidP="002072A8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szCs w:val="28"/>
        </w:rPr>
        <w:t>изложенного</w:t>
      </w:r>
      <w:r>
        <w:rPr>
          <w:color w:val="auto"/>
          <w:sz w:val="28"/>
          <w:szCs w:val="28"/>
        </w:rPr>
        <w:t xml:space="preserve"> и руководствуясь ст.ст.12.8, 29.9-29.10 КоАП РФ, </w:t>
      </w:r>
    </w:p>
    <w:p w:rsidR="002072A8" w:rsidP="002072A8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постановил:</w:t>
      </w:r>
    </w:p>
    <w:p w:rsidR="002072A8" w:rsidP="002072A8">
      <w:pPr>
        <w:jc w:val="center"/>
        <w:rPr>
          <w:color w:val="auto"/>
          <w:sz w:val="28"/>
          <w:szCs w:val="28"/>
        </w:rPr>
      </w:pPr>
    </w:p>
    <w:p w:rsidR="002072A8" w:rsidP="002072A8">
      <w:pPr>
        <w:ind w:firstLine="720"/>
        <w:jc w:val="both"/>
        <w:rPr>
          <w:color w:val="auto"/>
          <w:sz w:val="28"/>
          <w:szCs w:val="28"/>
        </w:rPr>
      </w:pPr>
      <w:r w:rsidRPr="006601F4">
        <w:rPr>
          <w:color w:val="000000"/>
          <w:sz w:val="28"/>
          <w:szCs w:val="28"/>
        </w:rPr>
        <w:t>Белинец</w:t>
      </w:r>
      <w:r w:rsidRPr="006601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Н.Н.</w:t>
      </w:r>
      <w:r w:rsidRPr="006601F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ДАТА РОЖДЕНИЯ</w:t>
      </w:r>
      <w:r>
        <w:rPr>
          <w:color w:val="000000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12.8 КоАП РФ, и </w:t>
      </w:r>
      <w:r>
        <w:rPr>
          <w:color w:val="auto"/>
          <w:sz w:val="28"/>
          <w:szCs w:val="28"/>
        </w:rPr>
        <w:t>назначить ему наказание в виде административного ареста сроком на 10 (десять) суток.</w:t>
      </w:r>
    </w:p>
    <w:p w:rsidR="002072A8" w:rsidP="002072A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в виде ареста исчислять с 11 часов 00 минут </w:t>
      </w:r>
      <w:r w:rsidR="006601F4">
        <w:rPr>
          <w:rFonts w:ascii="Times New Roman" w:hAnsi="Times New Roman"/>
          <w:sz w:val="28"/>
          <w:szCs w:val="28"/>
        </w:rPr>
        <w:t>- 25 октября</w:t>
      </w:r>
      <w:r>
        <w:rPr>
          <w:rFonts w:ascii="Times New Roman" w:hAnsi="Times New Roman"/>
          <w:sz w:val="28"/>
          <w:szCs w:val="28"/>
        </w:rPr>
        <w:t xml:space="preserve"> 2022 года.</w:t>
      </w:r>
    </w:p>
    <w:p w:rsidR="002072A8" w:rsidP="002072A8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 ч.1 ст. 32.8 КоАП РФ постановление судьи об административном </w:t>
      </w:r>
      <w:r>
        <w:rPr>
          <w:color w:val="auto"/>
          <w:sz w:val="28"/>
          <w:szCs w:val="28"/>
        </w:rPr>
        <w:t>аресте исполняется органами внутренних дел немедленно после вынесения такого постановления.</w:t>
      </w:r>
    </w:p>
    <w:p w:rsidR="002072A8" w:rsidP="002072A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 w:rsidR="006601F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Красногвардейского судебного района </w:t>
      </w:r>
      <w:r>
        <w:rPr>
          <w:color w:val="000000"/>
          <w:sz w:val="28"/>
          <w:szCs w:val="28"/>
        </w:rPr>
        <w:t>Республики Крым в течение 10 суток со дня получения его копии.</w:t>
      </w:r>
    </w:p>
    <w:p w:rsidR="002072A8" w:rsidP="002072A8">
      <w:pPr>
        <w:ind w:firstLine="708"/>
        <w:jc w:val="both"/>
        <w:rPr>
          <w:sz w:val="28"/>
          <w:szCs w:val="28"/>
        </w:rPr>
      </w:pPr>
    </w:p>
    <w:p w:rsidR="002072A8" w:rsidP="002072A8">
      <w:pPr>
        <w:ind w:firstLine="708"/>
      </w:pPr>
      <w:r>
        <w:rPr>
          <w:color w:val="auto"/>
          <w:sz w:val="28"/>
          <w:szCs w:val="28"/>
        </w:rPr>
        <w:t xml:space="preserve">Мировой судья                                                    </w:t>
      </w:r>
      <w:r>
        <w:rPr>
          <w:color w:val="auto"/>
          <w:sz w:val="28"/>
          <w:szCs w:val="28"/>
        </w:rPr>
        <w:tab/>
        <w:t xml:space="preserve">          И.В. Чернецкая</w:t>
      </w:r>
    </w:p>
    <w:p w:rsidR="002072A8" w:rsidP="002072A8"/>
    <w:p w:rsidR="002072A8" w:rsidP="002072A8"/>
    <w:p w:rsidR="002072A8" w:rsidP="002072A8"/>
    <w:p w:rsidR="002072A8" w:rsidP="002072A8"/>
    <w:p w:rsidR="002072A8" w:rsidP="002072A8"/>
    <w:p w:rsidR="002072A8" w:rsidP="002072A8"/>
    <w:p w:rsidR="009C2CD8"/>
    <w:sectPr w:rsidSect="006601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7C"/>
    <w:rsid w:val="00116379"/>
    <w:rsid w:val="00116C25"/>
    <w:rsid w:val="002072A8"/>
    <w:rsid w:val="006601F4"/>
    <w:rsid w:val="0095347C"/>
    <w:rsid w:val="009C2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A8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2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72A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601F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1F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