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</w:t>
      </w:r>
      <w:r>
        <w:rPr>
          <w:rFonts w:ascii="Times New Roman" w:eastAsia="Times New Roman" w:hAnsi="Times New Roman" w:cs="Times New Roman"/>
          <w:sz w:val="27"/>
          <w:szCs w:val="27"/>
        </w:rPr>
        <w:t>309</w:t>
      </w:r>
      <w:r>
        <w:rPr>
          <w:rFonts w:ascii="Times New Roman" w:eastAsia="Times New Roman" w:hAnsi="Times New Roman" w:cs="Times New Roman"/>
          <w:sz w:val="27"/>
          <w:szCs w:val="27"/>
        </w:rPr>
        <w:t>/20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sz w:val="27"/>
          <w:szCs w:val="27"/>
        </w:rPr>
        <w:t>0054-</w:t>
      </w:r>
      <w:r>
        <w:rPr>
          <w:rFonts w:ascii="Times New Roman" w:eastAsia="Times New Roman" w:hAnsi="Times New Roman" w:cs="Times New Roman"/>
          <w:sz w:val="27"/>
          <w:szCs w:val="27"/>
        </w:rPr>
        <w:t>01-20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-00</w:t>
      </w:r>
      <w:r>
        <w:rPr>
          <w:rFonts w:ascii="Times New Roman" w:eastAsia="Times New Roman" w:hAnsi="Times New Roman" w:cs="Times New Roman"/>
          <w:sz w:val="27"/>
          <w:szCs w:val="27"/>
        </w:rPr>
        <w:t>1136-34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29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октября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54 Красногвардейского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Чернецкая И.В., рассмотрев дело об административном правонарушении в отношении: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Ермолаевой Татьяны Алексеевны, </w:t>
      </w:r>
      <w:r>
        <w:rPr>
          <w:rStyle w:val="cat-ExternalSystemDefinedgrp-33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2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гражданки </w:t>
      </w:r>
      <w:r>
        <w:rPr>
          <w:rFonts w:ascii="Times New Roman" w:eastAsia="Times New Roman" w:hAnsi="Times New Roman" w:cs="Times New Roman"/>
          <w:sz w:val="27"/>
          <w:szCs w:val="27"/>
        </w:rPr>
        <w:t>Украины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состоящей в супружеских отношениях,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имеющей на иждивении несовершеннолетних детей,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официально не </w:t>
      </w:r>
      <w:r>
        <w:rPr>
          <w:rFonts w:ascii="Times New Roman" w:eastAsia="Times New Roman" w:hAnsi="Times New Roman" w:cs="Times New Roman"/>
          <w:sz w:val="27"/>
          <w:szCs w:val="27"/>
        </w:rPr>
        <w:t>трудоустроена</w:t>
      </w:r>
      <w:r>
        <w:rPr>
          <w:rFonts w:ascii="Times New Roman" w:eastAsia="Times New Roman" w:hAnsi="Times New Roman" w:cs="Times New Roman"/>
          <w:sz w:val="27"/>
          <w:szCs w:val="27"/>
        </w:rPr>
        <w:t>, фактически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проживающе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Addressgrp-2rplc-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ст. 6.1.1 КоАП РФ,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Ермолаева Т.А., 18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апреля 2020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приблизительно в 1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 минут, находясь по адресу проживания потерпевшей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Абдурахмановой </w:t>
      </w:r>
      <w:r>
        <w:rPr>
          <w:rFonts w:ascii="Times New Roman" w:eastAsia="Times New Roman" w:hAnsi="Times New Roman" w:cs="Times New Roman"/>
          <w:sz w:val="27"/>
          <w:szCs w:val="27"/>
        </w:rPr>
        <w:t>Хатидже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3rplc-14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Addressgrp-3rplc-1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в ходе конфликта, возникшего между ней и потерпевшей, причинил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телесные повреждения ей, а именно нанесла удар</w:t>
      </w:r>
      <w:r>
        <w:rPr>
          <w:rFonts w:ascii="Times New Roman" w:eastAsia="Times New Roman" w:hAnsi="Times New Roman" w:cs="Times New Roman"/>
          <w:sz w:val="27"/>
          <w:szCs w:val="27"/>
        </w:rPr>
        <w:t>ы деревянной палкой по голове и телу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чем причинил </w:t>
      </w:r>
      <w:r>
        <w:rPr>
          <w:rFonts w:ascii="Times New Roman" w:eastAsia="Times New Roman" w:hAnsi="Times New Roman" w:cs="Times New Roman"/>
          <w:sz w:val="27"/>
          <w:szCs w:val="27"/>
        </w:rPr>
        <w:t>Абдурахмановой Х.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физическую боль и страдание, не повлекших последствий, предусмотренных ст. 115 УК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Ермолаевой 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А.,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УУП ОМВД России по Красногвардейскому району </w:t>
      </w:r>
      <w:r>
        <w:rPr>
          <w:rStyle w:val="cat-FIOgrp-16rplc-2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квалифицированы по ст.6.1.1 кодекса Российской Федерации об административных правонарушениях (далее – КоАП РФ).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Ермолаев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вину признала, в содеянном раскаялась.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Потерпевшая </w:t>
      </w:r>
      <w:r>
        <w:rPr>
          <w:rFonts w:ascii="Times New Roman" w:eastAsia="Times New Roman" w:hAnsi="Times New Roman" w:cs="Times New Roman"/>
          <w:sz w:val="27"/>
          <w:szCs w:val="27"/>
        </w:rPr>
        <w:t>Абдурахманова 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явилась, просила рассмотреть дело без ее участия.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Ермолаевой Т.А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протоколом об административном правонарушении № РК 29</w:t>
      </w:r>
      <w:r>
        <w:rPr>
          <w:rFonts w:ascii="Times New Roman" w:eastAsia="Times New Roman" w:hAnsi="Times New Roman" w:cs="Times New Roman"/>
          <w:sz w:val="27"/>
          <w:szCs w:val="27"/>
        </w:rPr>
        <w:t>2155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года; письменными объяснениями </w:t>
      </w:r>
      <w:r>
        <w:rPr>
          <w:rFonts w:ascii="Times New Roman" w:eastAsia="Times New Roman" w:hAnsi="Times New Roman" w:cs="Times New Roman"/>
          <w:sz w:val="27"/>
          <w:szCs w:val="27"/>
        </w:rPr>
        <w:t>Ермолаевой Т.А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потерпевшей </w:t>
      </w:r>
      <w:r>
        <w:rPr>
          <w:rFonts w:ascii="Times New Roman" w:eastAsia="Times New Roman" w:hAnsi="Times New Roman" w:cs="Times New Roman"/>
          <w:sz w:val="27"/>
          <w:szCs w:val="27"/>
        </w:rPr>
        <w:t>Абдурахмановой 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z w:val="27"/>
          <w:szCs w:val="27"/>
        </w:rPr>
        <w:t>фототаблицей</w:t>
      </w:r>
      <w:r>
        <w:rPr>
          <w:rFonts w:ascii="Times New Roman" w:eastAsia="Times New Roman" w:hAnsi="Times New Roman" w:cs="Times New Roman"/>
          <w:sz w:val="27"/>
          <w:szCs w:val="27"/>
        </w:rPr>
        <w:t>, заключением эксперта № 147 от 21.04.2020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 169 от 30.04.2020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которому у </w:t>
      </w:r>
      <w:r>
        <w:rPr>
          <w:rFonts w:ascii="Times New Roman" w:eastAsia="Times New Roman" w:hAnsi="Times New Roman" w:cs="Times New Roman"/>
          <w:sz w:val="27"/>
          <w:szCs w:val="27"/>
        </w:rPr>
        <w:t>Абдурахмановой Х.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обнаружены повреждения в виде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кровоподтеков на лице и </w:t>
      </w:r>
      <w:r>
        <w:rPr>
          <w:rFonts w:ascii="Times New Roman" w:eastAsia="Times New Roman" w:hAnsi="Times New Roman" w:cs="Times New Roman"/>
          <w:sz w:val="27"/>
          <w:szCs w:val="27"/>
        </w:rPr>
        <w:t>правой руке.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Выслушав объяснения </w:t>
      </w:r>
      <w:r>
        <w:rPr>
          <w:rFonts w:ascii="Times New Roman" w:eastAsia="Times New Roman" w:hAnsi="Times New Roman" w:cs="Times New Roman"/>
          <w:sz w:val="27"/>
          <w:szCs w:val="27"/>
        </w:rPr>
        <w:t>Ермолаевой Т.А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  <w:sz w:val="27"/>
          <w:szCs w:val="27"/>
        </w:rPr>
        <w:t>Ермолаевой Т.А</w:t>
      </w:r>
      <w:r>
        <w:rPr>
          <w:rFonts w:ascii="Times New Roman" w:eastAsia="Times New Roman" w:hAnsi="Times New Roman" w:cs="Times New Roman"/>
          <w:sz w:val="27"/>
          <w:szCs w:val="27"/>
        </w:rPr>
        <w:t>. содержится состав административного правонарушения, предусмотренного статьей 6.1.1 КоАП РФ, как совершение иных насильственных действий, причинивших физическую боль, но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повлекших последствий, указанных в статье 115 УК РФ, если эти действия не содержат уголовного наказуемого деяния.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Суд, квалифицирует действия лица, в отношении которого ведется производство по делу об административном правонарушении, по ч. 1 ст. 6.1.1 КоАП РФ, - как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уголовного наказуемого деяния.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Ермолаевой Т.А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 ч. 1 ст. 6.1.1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Ермолаевой Т.А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совершении административного правонарушения, предусмотренного ч. 1 ст. 6.1.1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Ермолаевой Т.А</w:t>
      </w:r>
      <w:r>
        <w:rPr>
          <w:rFonts w:ascii="Times New Roman" w:eastAsia="Times New Roman" w:hAnsi="Times New Roman" w:cs="Times New Roman"/>
          <w:sz w:val="27"/>
          <w:szCs w:val="27"/>
        </w:rPr>
        <w:t>., в соответствии со ст. 4.2 КоАП РФ, мировым судьей не установлено.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Ермолаевой Т.А</w:t>
      </w:r>
      <w:r>
        <w:rPr>
          <w:rFonts w:ascii="Times New Roman" w:eastAsia="Times New Roman" w:hAnsi="Times New Roman" w:cs="Times New Roman"/>
          <w:sz w:val="27"/>
          <w:szCs w:val="27"/>
        </w:rPr>
        <w:t>., в соответствии со ст.4.3 КоАП РФ, мировым судьей не установлено.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и руководствуясь ст. ст. 6.1.1, 29.10 КоАП РФ, мировой судья считает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необходимым подвергнуть </w:t>
      </w:r>
      <w:r>
        <w:rPr>
          <w:rFonts w:ascii="Times New Roman" w:eastAsia="Times New Roman" w:hAnsi="Times New Roman" w:cs="Times New Roman"/>
          <w:sz w:val="27"/>
          <w:szCs w:val="27"/>
        </w:rPr>
        <w:t>Ермолаеву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административному наказанию в пределах санкции ст. 6.1.1 КоАП РФ в виде административного штрафа.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статьями 4.1, 6.1.1, 26.1, 26.2, 26.11, 29.9, 29.10 КоАП РФ,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Ермолаев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Татьян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Алексеевн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3rplc-3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4rplc-4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признать виновным в совершен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5000,00 (пять тысяч) рублей.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перечислению на счет получателя платежа 40101810335100010001, БИК 043510001, получатель УФК по </w:t>
      </w:r>
      <w:r>
        <w:rPr>
          <w:rStyle w:val="cat-Addressgrp-1rplc-4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(ОМВД России по Красногвардейскому району) КБК 18811612000016000140, ИНН 9105000100, КПП 910501001, ОКТМО 35620000 (УИН 18880491190002900850).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Красногвардейский районный суд </w:t>
      </w:r>
      <w:r>
        <w:rPr>
          <w:rStyle w:val="cat-Addressgrp-1rplc-4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через мирового судью судебного участка № 54 Красногвардейского судебного района </w:t>
      </w:r>
      <w:r>
        <w:rPr>
          <w:rStyle w:val="cat-Addressgrp-1rplc-5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10 суток со дня получения копии постановления.</w:t>
      </w:r>
    </w:p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И.В. Чернецкая </w:t>
      </w:r>
    </w:p>
    <w:p>
      <w:pPr>
        <w:spacing w:before="0" w:after="0"/>
        <w:ind w:firstLine="720"/>
        <w:jc w:val="both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4">
    <w:name w:val="cat-Address grp-1 rplc-4"/>
    <w:basedOn w:val="DefaultParagraphFont"/>
  </w:style>
  <w:style w:type="character" w:customStyle="1" w:styleId="cat-ExternalSystemDefinedgrp-33rplc-7">
    <w:name w:val="cat-ExternalSystemDefined grp-33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PassportDatagrp-23rplc-14">
    <w:name w:val="cat-PassportData grp-23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ExternalSystemDefinedgrp-33rplc-39">
    <w:name w:val="cat-ExternalSystemDefined grp-33 rplc-39"/>
    <w:basedOn w:val="DefaultParagraphFont"/>
  </w:style>
  <w:style w:type="character" w:customStyle="1" w:styleId="cat-PassportDatagrp-24rplc-40">
    <w:name w:val="cat-PassportData grp-24 rplc-40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Addressgrp-1rplc-50">
    <w:name w:val="cat-Address grp-1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