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683" w:rsidRPr="009948F3" w:rsidP="00043683">
      <w:pPr>
        <w:tabs>
          <w:tab w:val="left" w:pos="7920"/>
        </w:tabs>
        <w:ind w:firstLine="567"/>
        <w:jc w:val="center"/>
        <w:rPr>
          <w:color w:val="auto"/>
          <w:sz w:val="28"/>
          <w:szCs w:val="28"/>
        </w:rPr>
      </w:pPr>
      <w:r w:rsidRPr="009948F3">
        <w:rPr>
          <w:color w:val="auto"/>
          <w:sz w:val="28"/>
          <w:szCs w:val="28"/>
        </w:rPr>
        <w:t xml:space="preserve">                                                                                               № 5-54-323/2024</w:t>
      </w:r>
    </w:p>
    <w:p w:rsidR="00043683" w:rsidRPr="009948F3" w:rsidP="00043683">
      <w:pPr>
        <w:tabs>
          <w:tab w:val="left" w:pos="7920"/>
        </w:tabs>
        <w:jc w:val="right"/>
        <w:rPr>
          <w:color w:val="auto"/>
          <w:sz w:val="28"/>
          <w:szCs w:val="28"/>
        </w:rPr>
      </w:pPr>
      <w:r w:rsidRPr="009948F3">
        <w:rPr>
          <w:color w:val="auto"/>
          <w:sz w:val="28"/>
          <w:szCs w:val="28"/>
        </w:rPr>
        <w:t>91MS0054-01-2024-001646-23</w:t>
      </w:r>
    </w:p>
    <w:p w:rsidR="00043683" w:rsidRPr="009948F3" w:rsidP="00043683">
      <w:pPr>
        <w:tabs>
          <w:tab w:val="left" w:pos="7920"/>
        </w:tabs>
        <w:jc w:val="right"/>
        <w:rPr>
          <w:color w:val="auto"/>
          <w:sz w:val="28"/>
          <w:szCs w:val="28"/>
        </w:rPr>
      </w:pPr>
    </w:p>
    <w:p w:rsidR="00043683" w:rsidRPr="009948F3" w:rsidP="00043683">
      <w:pPr>
        <w:tabs>
          <w:tab w:val="left" w:pos="7920"/>
        </w:tabs>
        <w:ind w:firstLine="567"/>
        <w:jc w:val="center"/>
        <w:rPr>
          <w:color w:val="auto"/>
          <w:sz w:val="28"/>
          <w:szCs w:val="28"/>
        </w:rPr>
      </w:pPr>
      <w:r w:rsidRPr="009948F3">
        <w:rPr>
          <w:color w:val="auto"/>
          <w:sz w:val="28"/>
          <w:szCs w:val="28"/>
        </w:rPr>
        <w:t>ПОСТАНОВЛЕНИЕ</w:t>
      </w:r>
    </w:p>
    <w:p w:rsidR="00043683" w:rsidRPr="009948F3" w:rsidP="00043683">
      <w:pPr>
        <w:autoSpaceDE w:val="0"/>
        <w:autoSpaceDN w:val="0"/>
        <w:adjustRightInd w:val="0"/>
        <w:jc w:val="center"/>
        <w:rPr>
          <w:bCs/>
          <w:color w:val="auto"/>
          <w:spacing w:val="9"/>
          <w:sz w:val="22"/>
          <w:szCs w:val="22"/>
        </w:rPr>
      </w:pPr>
      <w:r w:rsidRPr="009948F3">
        <w:rPr>
          <w:bCs/>
          <w:color w:val="auto"/>
          <w:spacing w:val="9"/>
          <w:sz w:val="22"/>
          <w:szCs w:val="22"/>
        </w:rPr>
        <w:t xml:space="preserve">Судебный участок №54 Красногвардейского судебного района Республики Крым (297000, Республика Крым, Красногвардейский район, </w:t>
      </w:r>
      <w:r w:rsidRPr="009948F3">
        <w:rPr>
          <w:bCs/>
          <w:color w:val="auto"/>
          <w:spacing w:val="9"/>
          <w:sz w:val="22"/>
          <w:szCs w:val="22"/>
        </w:rPr>
        <w:t>пгт</w:t>
      </w:r>
      <w:r w:rsidRPr="009948F3">
        <w:rPr>
          <w:bCs/>
          <w:color w:val="auto"/>
          <w:spacing w:val="9"/>
          <w:sz w:val="22"/>
          <w:szCs w:val="22"/>
        </w:rPr>
        <w:t>.</w:t>
      </w:r>
      <w:r w:rsidRPr="009948F3">
        <w:rPr>
          <w:bCs/>
          <w:color w:val="auto"/>
          <w:spacing w:val="9"/>
          <w:sz w:val="22"/>
          <w:szCs w:val="22"/>
        </w:rPr>
        <w:t xml:space="preserve"> Красногвардейское, </w:t>
      </w:r>
    </w:p>
    <w:p w:rsidR="00043683" w:rsidRPr="009948F3" w:rsidP="00043683">
      <w:pPr>
        <w:autoSpaceDE w:val="0"/>
        <w:autoSpaceDN w:val="0"/>
        <w:adjustRightInd w:val="0"/>
        <w:jc w:val="center"/>
        <w:rPr>
          <w:bCs/>
          <w:color w:val="auto"/>
          <w:spacing w:val="9"/>
          <w:sz w:val="22"/>
          <w:szCs w:val="22"/>
        </w:rPr>
      </w:pPr>
      <w:r w:rsidRPr="009948F3">
        <w:rPr>
          <w:bCs/>
          <w:color w:val="auto"/>
          <w:spacing w:val="9"/>
          <w:sz w:val="22"/>
          <w:szCs w:val="22"/>
        </w:rPr>
        <w:t>ул. Титова, д.60,</w:t>
      </w:r>
      <w:r w:rsidRPr="009948F3">
        <w:rPr>
          <w:iCs/>
          <w:color w:val="auto"/>
          <w:sz w:val="22"/>
          <w:szCs w:val="22"/>
        </w:rPr>
        <w:t xml:space="preserve"> тел.: (36556) 2-18-28, </w:t>
      </w:r>
      <w:r w:rsidRPr="009948F3">
        <w:rPr>
          <w:iCs/>
          <w:color w:val="auto"/>
          <w:sz w:val="22"/>
          <w:szCs w:val="22"/>
        </w:rPr>
        <w:t>е</w:t>
      </w:r>
      <w:r w:rsidRPr="009948F3">
        <w:rPr>
          <w:iCs/>
          <w:color w:val="auto"/>
          <w:sz w:val="22"/>
          <w:szCs w:val="22"/>
        </w:rPr>
        <w:t>-</w:t>
      </w:r>
      <w:r w:rsidRPr="009948F3">
        <w:rPr>
          <w:iCs/>
          <w:color w:val="auto"/>
          <w:sz w:val="22"/>
          <w:szCs w:val="22"/>
          <w:lang w:val="en-US"/>
        </w:rPr>
        <w:t>mail</w:t>
      </w:r>
      <w:r w:rsidRPr="009948F3">
        <w:rPr>
          <w:iCs/>
          <w:color w:val="auto"/>
          <w:sz w:val="22"/>
          <w:szCs w:val="22"/>
        </w:rPr>
        <w:t>:</w:t>
      </w:r>
      <w:r w:rsidRPr="009948F3">
        <w:rPr>
          <w:color w:val="auto"/>
          <w:sz w:val="22"/>
          <w:szCs w:val="22"/>
          <w:lang w:val="en-US"/>
        </w:rPr>
        <w:t>ms</w:t>
      </w:r>
      <w:r w:rsidRPr="009948F3">
        <w:rPr>
          <w:color w:val="auto"/>
          <w:sz w:val="22"/>
          <w:szCs w:val="22"/>
        </w:rPr>
        <w:t>54@</w:t>
      </w:r>
      <w:r w:rsidRPr="009948F3">
        <w:rPr>
          <w:color w:val="auto"/>
          <w:sz w:val="22"/>
          <w:szCs w:val="22"/>
          <w:lang w:val="en-US"/>
        </w:rPr>
        <w:t>must</w:t>
      </w:r>
      <w:r w:rsidRPr="009948F3">
        <w:rPr>
          <w:color w:val="auto"/>
          <w:sz w:val="22"/>
          <w:szCs w:val="22"/>
        </w:rPr>
        <w:t>.</w:t>
      </w:r>
      <w:r w:rsidRPr="009948F3">
        <w:rPr>
          <w:color w:val="auto"/>
          <w:sz w:val="22"/>
          <w:szCs w:val="22"/>
          <w:lang w:val="en-US"/>
        </w:rPr>
        <w:t>rk</w:t>
      </w:r>
      <w:r w:rsidRPr="009948F3">
        <w:rPr>
          <w:color w:val="auto"/>
          <w:sz w:val="22"/>
          <w:szCs w:val="22"/>
        </w:rPr>
        <w:t>.</w:t>
      </w:r>
      <w:r w:rsidRPr="009948F3">
        <w:rPr>
          <w:color w:val="auto"/>
          <w:sz w:val="22"/>
          <w:szCs w:val="22"/>
          <w:lang w:val="en-US"/>
        </w:rPr>
        <w:t>gov</w:t>
      </w:r>
      <w:r w:rsidRPr="009948F3">
        <w:rPr>
          <w:color w:val="auto"/>
          <w:sz w:val="22"/>
          <w:szCs w:val="22"/>
        </w:rPr>
        <w:t>.</w:t>
      </w:r>
      <w:r w:rsidRPr="009948F3">
        <w:rPr>
          <w:color w:val="auto"/>
          <w:sz w:val="22"/>
          <w:szCs w:val="22"/>
          <w:lang w:val="en-US"/>
        </w:rPr>
        <w:t>ru</w:t>
      </w:r>
      <w:r w:rsidRPr="009948F3">
        <w:rPr>
          <w:bCs/>
          <w:color w:val="auto"/>
          <w:spacing w:val="9"/>
          <w:sz w:val="22"/>
          <w:szCs w:val="22"/>
        </w:rPr>
        <w:t>)</w:t>
      </w:r>
    </w:p>
    <w:p w:rsidR="00043683" w:rsidRPr="009948F3" w:rsidP="00043683">
      <w:pPr>
        <w:tabs>
          <w:tab w:val="left" w:pos="7920"/>
        </w:tabs>
        <w:ind w:firstLine="567"/>
        <w:jc w:val="center"/>
        <w:rPr>
          <w:color w:val="auto"/>
          <w:sz w:val="28"/>
          <w:szCs w:val="28"/>
        </w:rPr>
      </w:pPr>
    </w:p>
    <w:p w:rsidR="00043683" w:rsidRPr="009948F3" w:rsidP="00043683">
      <w:pPr>
        <w:tabs>
          <w:tab w:val="left" w:pos="7920"/>
        </w:tabs>
        <w:ind w:right="-81" w:firstLine="567"/>
        <w:rPr>
          <w:color w:val="auto"/>
          <w:sz w:val="27"/>
          <w:szCs w:val="27"/>
        </w:rPr>
      </w:pPr>
      <w:r w:rsidRPr="009948F3">
        <w:rPr>
          <w:color w:val="auto"/>
          <w:sz w:val="27"/>
          <w:szCs w:val="27"/>
        </w:rPr>
        <w:t xml:space="preserve">19 августа 2024 года                                                          </w:t>
      </w:r>
      <w:r w:rsidRPr="009948F3">
        <w:rPr>
          <w:color w:val="auto"/>
          <w:sz w:val="27"/>
          <w:szCs w:val="27"/>
        </w:rPr>
        <w:t>пгт</w:t>
      </w:r>
      <w:r w:rsidRPr="009948F3">
        <w:rPr>
          <w:color w:val="auto"/>
          <w:sz w:val="27"/>
          <w:szCs w:val="27"/>
        </w:rPr>
        <w:t xml:space="preserve">. Красногвардейское                                                                                     </w:t>
      </w:r>
    </w:p>
    <w:p w:rsidR="00043683" w:rsidRPr="009948F3" w:rsidP="00043683">
      <w:pPr>
        <w:ind w:firstLine="567"/>
        <w:jc w:val="both"/>
        <w:rPr>
          <w:color w:val="auto"/>
          <w:sz w:val="27"/>
          <w:szCs w:val="27"/>
        </w:rPr>
      </w:pPr>
      <w:r w:rsidRPr="009948F3">
        <w:rPr>
          <w:color w:val="auto"/>
          <w:sz w:val="27"/>
          <w:szCs w:val="27"/>
        </w:rPr>
        <w:t xml:space="preserve"> </w:t>
      </w:r>
    </w:p>
    <w:p w:rsidR="00043683" w:rsidRPr="009948F3" w:rsidP="00043683">
      <w:pPr>
        <w:ind w:firstLine="567"/>
        <w:jc w:val="both"/>
        <w:rPr>
          <w:color w:val="auto"/>
          <w:sz w:val="27"/>
          <w:szCs w:val="27"/>
        </w:rPr>
      </w:pPr>
      <w:r w:rsidRPr="009948F3">
        <w:rPr>
          <w:color w:val="auto"/>
          <w:spacing w:val="9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</w:t>
      </w:r>
      <w:r w:rsidRPr="009948F3">
        <w:rPr>
          <w:color w:val="auto"/>
          <w:sz w:val="27"/>
          <w:szCs w:val="27"/>
        </w:rPr>
        <w:t xml:space="preserve">, </w:t>
      </w:r>
    </w:p>
    <w:p w:rsidR="00043683" w:rsidRPr="009948F3" w:rsidP="00043683">
      <w:pPr>
        <w:jc w:val="both"/>
        <w:rPr>
          <w:color w:val="auto"/>
          <w:sz w:val="27"/>
          <w:szCs w:val="27"/>
        </w:rPr>
      </w:pPr>
      <w:r w:rsidRPr="009948F3">
        <w:rPr>
          <w:color w:val="auto"/>
          <w:sz w:val="27"/>
          <w:szCs w:val="27"/>
        </w:rPr>
        <w:t xml:space="preserve">с участием: помощника прокурора Красногвардейского района </w:t>
      </w:r>
      <w:r w:rsidRPr="009948F3">
        <w:rPr>
          <w:color w:val="auto"/>
          <w:sz w:val="27"/>
          <w:szCs w:val="27"/>
        </w:rPr>
        <w:t>Кобзарева</w:t>
      </w:r>
      <w:r w:rsidRPr="009948F3">
        <w:rPr>
          <w:color w:val="auto"/>
          <w:sz w:val="27"/>
          <w:szCs w:val="27"/>
        </w:rPr>
        <w:t xml:space="preserve"> А.О.,</w:t>
      </w:r>
    </w:p>
    <w:p w:rsidR="00043683" w:rsidRPr="009948F3" w:rsidP="00043683">
      <w:pPr>
        <w:jc w:val="both"/>
        <w:rPr>
          <w:color w:val="auto"/>
          <w:sz w:val="27"/>
          <w:szCs w:val="27"/>
        </w:rPr>
      </w:pPr>
      <w:r w:rsidRPr="009948F3">
        <w:rPr>
          <w:color w:val="auto"/>
          <w:sz w:val="27"/>
          <w:szCs w:val="27"/>
        </w:rPr>
        <w:t xml:space="preserve">потерпевшей – </w:t>
      </w:r>
      <w:r w:rsidRPr="009948F3" w:rsidR="009948F3">
        <w:rPr>
          <w:color w:val="auto"/>
          <w:sz w:val="27"/>
          <w:szCs w:val="27"/>
        </w:rPr>
        <w:t>ФИО</w:t>
      </w:r>
      <w:r w:rsidRPr="009948F3" w:rsidR="009948F3">
        <w:rPr>
          <w:color w:val="auto"/>
          <w:sz w:val="27"/>
          <w:szCs w:val="27"/>
        </w:rPr>
        <w:t>1</w:t>
      </w:r>
      <w:r w:rsidRPr="009948F3">
        <w:rPr>
          <w:color w:val="auto"/>
          <w:sz w:val="27"/>
          <w:szCs w:val="27"/>
        </w:rPr>
        <w:t>,</w:t>
      </w:r>
    </w:p>
    <w:p w:rsidR="00043683" w:rsidRPr="009948F3" w:rsidP="00043683">
      <w:pPr>
        <w:jc w:val="both"/>
        <w:rPr>
          <w:color w:val="auto"/>
          <w:sz w:val="27"/>
          <w:szCs w:val="27"/>
        </w:rPr>
      </w:pPr>
      <w:r w:rsidRPr="009948F3">
        <w:rPr>
          <w:color w:val="auto"/>
          <w:sz w:val="27"/>
          <w:szCs w:val="27"/>
        </w:rPr>
        <w:t>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ч.1 ст.5.61 КоАП РФ, в отношении:</w:t>
      </w:r>
    </w:p>
    <w:p w:rsidR="00043683" w:rsidRPr="009948F3" w:rsidP="00043683">
      <w:pPr>
        <w:ind w:firstLine="567"/>
        <w:jc w:val="both"/>
        <w:rPr>
          <w:color w:val="auto"/>
          <w:sz w:val="27"/>
          <w:szCs w:val="27"/>
        </w:rPr>
      </w:pPr>
      <w:r w:rsidRPr="009948F3">
        <w:rPr>
          <w:b/>
          <w:color w:val="auto"/>
          <w:sz w:val="27"/>
          <w:szCs w:val="27"/>
        </w:rPr>
        <w:t xml:space="preserve"> Савина </w:t>
      </w:r>
      <w:r w:rsidRPr="009948F3" w:rsidR="009948F3">
        <w:rPr>
          <w:b/>
          <w:color w:val="auto"/>
          <w:sz w:val="27"/>
          <w:szCs w:val="27"/>
        </w:rPr>
        <w:t xml:space="preserve">Р.А., </w:t>
      </w:r>
      <w:r w:rsidRPr="009948F3" w:rsidR="009948F3">
        <w:rPr>
          <w:color w:val="auto"/>
          <w:sz w:val="27"/>
          <w:szCs w:val="27"/>
        </w:rPr>
        <w:t>ДАННЫЕ О ЛИЧНОСТИ</w:t>
      </w:r>
      <w:r w:rsidRPr="009948F3">
        <w:rPr>
          <w:color w:val="auto"/>
          <w:sz w:val="27"/>
          <w:szCs w:val="27"/>
        </w:rPr>
        <w:t>.</w:t>
      </w:r>
    </w:p>
    <w:p w:rsidR="00043683" w:rsidRPr="009948F3" w:rsidP="00043683">
      <w:pPr>
        <w:ind w:firstLine="567"/>
        <w:jc w:val="center"/>
        <w:rPr>
          <w:color w:val="auto"/>
          <w:sz w:val="27"/>
          <w:szCs w:val="27"/>
        </w:rPr>
      </w:pPr>
      <w:r w:rsidRPr="009948F3">
        <w:rPr>
          <w:color w:val="auto"/>
          <w:sz w:val="27"/>
          <w:szCs w:val="27"/>
        </w:rPr>
        <w:t>установил:</w:t>
      </w:r>
    </w:p>
    <w:p w:rsidR="00043683" w:rsidRPr="009948F3" w:rsidP="00043683">
      <w:pPr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9948F3">
        <w:rPr>
          <w:color w:val="auto"/>
          <w:sz w:val="27"/>
          <w:szCs w:val="27"/>
        </w:rPr>
        <w:t xml:space="preserve">Савин Р.А., </w:t>
      </w:r>
      <w:r w:rsidRPr="009948F3" w:rsidR="009948F3">
        <w:rPr>
          <w:color w:val="auto"/>
          <w:sz w:val="27"/>
          <w:szCs w:val="27"/>
        </w:rPr>
        <w:t>ДАТА</w:t>
      </w:r>
      <w:r w:rsidRPr="009948F3">
        <w:rPr>
          <w:color w:val="auto"/>
          <w:sz w:val="27"/>
          <w:szCs w:val="27"/>
        </w:rPr>
        <w:t xml:space="preserve"> года, в </w:t>
      </w:r>
      <w:r w:rsidRPr="009948F3" w:rsidR="009948F3">
        <w:rPr>
          <w:color w:val="auto"/>
          <w:sz w:val="27"/>
          <w:szCs w:val="27"/>
        </w:rPr>
        <w:t>ВРЕМЯ</w:t>
      </w:r>
      <w:r w:rsidRPr="009948F3">
        <w:rPr>
          <w:color w:val="auto"/>
          <w:sz w:val="27"/>
          <w:szCs w:val="27"/>
        </w:rPr>
        <w:t xml:space="preserve"> минут, находясь по месту своего проживания: </w:t>
      </w:r>
      <w:r w:rsidRPr="009948F3" w:rsidR="009948F3">
        <w:rPr>
          <w:color w:val="auto"/>
          <w:sz w:val="27"/>
          <w:szCs w:val="27"/>
        </w:rPr>
        <w:t>АДРЕС</w:t>
      </w:r>
      <w:r w:rsidRPr="009948F3">
        <w:rPr>
          <w:color w:val="auto"/>
          <w:sz w:val="27"/>
          <w:szCs w:val="27"/>
        </w:rPr>
        <w:t xml:space="preserve">, с использованием </w:t>
      </w:r>
      <w:r w:rsidRPr="009948F3">
        <w:rPr>
          <w:color w:val="auto"/>
          <w:sz w:val="27"/>
          <w:szCs w:val="27"/>
        </w:rPr>
        <w:t>мессенджера</w:t>
      </w:r>
      <w:r w:rsidRPr="009948F3">
        <w:rPr>
          <w:color w:val="auto"/>
          <w:sz w:val="27"/>
          <w:szCs w:val="27"/>
        </w:rPr>
        <w:t xml:space="preserve"> «</w:t>
      </w:r>
      <w:r w:rsidRPr="009948F3" w:rsidR="009948F3">
        <w:rPr>
          <w:color w:val="auto"/>
          <w:sz w:val="27"/>
          <w:szCs w:val="27"/>
        </w:rPr>
        <w:t>НАИМЕНОВАНИЕ</w:t>
      </w:r>
      <w:r w:rsidRPr="009948F3">
        <w:rPr>
          <w:color w:val="auto"/>
          <w:sz w:val="27"/>
          <w:szCs w:val="27"/>
        </w:rPr>
        <w:t xml:space="preserve">» направил три голосовых сообщения в адрес </w:t>
      </w:r>
      <w:r w:rsidRPr="009948F3" w:rsidR="009948F3">
        <w:rPr>
          <w:color w:val="auto"/>
          <w:sz w:val="27"/>
          <w:szCs w:val="27"/>
        </w:rPr>
        <w:t>ФИО</w:t>
      </w:r>
      <w:r w:rsidRPr="009948F3" w:rsidR="009948F3">
        <w:rPr>
          <w:color w:val="auto"/>
          <w:sz w:val="27"/>
          <w:szCs w:val="27"/>
        </w:rPr>
        <w:t>1</w:t>
      </w:r>
      <w:r w:rsidRPr="009948F3">
        <w:rPr>
          <w:color w:val="auto"/>
          <w:sz w:val="27"/>
          <w:szCs w:val="27"/>
        </w:rPr>
        <w:t xml:space="preserve"> выражения оскорбительного характера, выраженные в грубой, неприличной и иной противоречащей общепринятым нормам морали и нравственности, тем самым унизив ее честь и достоинство.</w:t>
      </w:r>
    </w:p>
    <w:p w:rsidR="00043683" w:rsidRPr="009948F3" w:rsidP="00043683">
      <w:pPr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9948F3">
        <w:rPr>
          <w:color w:val="auto"/>
          <w:sz w:val="27"/>
          <w:szCs w:val="27"/>
        </w:rPr>
        <w:t xml:space="preserve">Постановлением прокурора от 19 июля 2024 года возбуждено дело об административном правонарушении, которое передано для рассмотрения мировому судье судебного участка № 54 Красногвардейского судебного района. </w:t>
      </w:r>
    </w:p>
    <w:p w:rsidR="00043683" w:rsidRPr="009948F3" w:rsidP="00043683">
      <w:pPr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9948F3">
        <w:rPr>
          <w:color w:val="auto"/>
          <w:sz w:val="27"/>
          <w:szCs w:val="27"/>
        </w:rPr>
        <w:t xml:space="preserve">В судебное заседание Савин Р.А. не явился, о дате, времени и месте рассмотрения дела извещался надлежащим образом. От получения извещения отказался. Извещение о дате, времени и месте рассмотрения дела ему оглашено в присутствие </w:t>
      </w:r>
      <w:r w:rsidRPr="009948F3" w:rsidR="009948F3">
        <w:rPr>
          <w:color w:val="auto"/>
          <w:sz w:val="27"/>
          <w:szCs w:val="27"/>
        </w:rPr>
        <w:t>ФИО</w:t>
      </w:r>
      <w:r w:rsidRPr="009948F3" w:rsidR="009948F3">
        <w:rPr>
          <w:color w:val="auto"/>
          <w:sz w:val="27"/>
          <w:szCs w:val="27"/>
        </w:rPr>
        <w:t>2</w:t>
      </w:r>
      <w:r w:rsidRPr="009948F3" w:rsidR="009948F3">
        <w:rPr>
          <w:color w:val="auto"/>
          <w:sz w:val="27"/>
          <w:szCs w:val="27"/>
        </w:rPr>
        <w:t xml:space="preserve"> </w:t>
      </w:r>
      <w:r w:rsidRPr="009948F3">
        <w:rPr>
          <w:color w:val="auto"/>
          <w:sz w:val="27"/>
          <w:szCs w:val="27"/>
        </w:rPr>
        <w:t xml:space="preserve">и </w:t>
      </w:r>
      <w:r w:rsidRPr="009948F3" w:rsidR="009948F3">
        <w:rPr>
          <w:color w:val="auto"/>
          <w:sz w:val="27"/>
          <w:szCs w:val="27"/>
        </w:rPr>
        <w:t>ФИО3.</w:t>
      </w:r>
      <w:r w:rsidRPr="009948F3">
        <w:rPr>
          <w:color w:val="auto"/>
          <w:sz w:val="27"/>
          <w:szCs w:val="27"/>
        </w:rPr>
        <w:t xml:space="preserve"> </w:t>
      </w:r>
    </w:p>
    <w:p w:rsidR="00043683" w:rsidRPr="009948F3" w:rsidP="00043683">
      <w:pPr>
        <w:ind w:firstLine="540"/>
        <w:jc w:val="both"/>
        <w:rPr>
          <w:color w:val="auto"/>
          <w:sz w:val="27"/>
          <w:szCs w:val="27"/>
        </w:rPr>
      </w:pPr>
      <w:r w:rsidRPr="009948F3">
        <w:rPr>
          <w:color w:val="auto"/>
          <w:sz w:val="27"/>
          <w:szCs w:val="27"/>
        </w:rPr>
        <w:t xml:space="preserve">Потерпевшая </w:t>
      </w:r>
      <w:r w:rsidR="00B617A5">
        <w:rPr>
          <w:color w:val="auto"/>
          <w:sz w:val="27"/>
          <w:szCs w:val="27"/>
        </w:rPr>
        <w:t>ФИО</w:t>
      </w:r>
      <w:r w:rsidR="00B617A5">
        <w:rPr>
          <w:color w:val="auto"/>
          <w:sz w:val="27"/>
          <w:szCs w:val="27"/>
        </w:rPr>
        <w:t>1</w:t>
      </w:r>
      <w:r w:rsidRPr="009948F3">
        <w:rPr>
          <w:color w:val="auto"/>
          <w:sz w:val="27"/>
          <w:szCs w:val="27"/>
        </w:rPr>
        <w:t xml:space="preserve"> в судебном заседании пояснила, что Савин Р.А. на почве личных неприязненных отношений неоднократно высказывался и продолжает высказываться в её адрес оскорбительно.</w:t>
      </w:r>
    </w:p>
    <w:p w:rsidR="00043683" w:rsidRPr="009948F3" w:rsidP="00043683">
      <w:pPr>
        <w:ind w:firstLine="540"/>
        <w:jc w:val="both"/>
        <w:rPr>
          <w:color w:val="auto"/>
          <w:sz w:val="27"/>
          <w:szCs w:val="27"/>
        </w:rPr>
      </w:pPr>
      <w:r w:rsidRPr="009948F3">
        <w:rPr>
          <w:color w:val="auto"/>
          <w:sz w:val="27"/>
          <w:szCs w:val="27"/>
        </w:rPr>
        <w:t>Судья, выслушав, помощника прокурора Красногвардейского района, потерпевшую, исследовав в совокупности материалы дела об административном правонарушении, приходит к следующему.</w:t>
      </w:r>
    </w:p>
    <w:p w:rsidR="00043683" w:rsidRPr="009948F3" w:rsidP="00043683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9948F3">
        <w:rPr>
          <w:color w:val="auto"/>
          <w:sz w:val="27"/>
          <w:szCs w:val="27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4" w:history="1">
        <w:r w:rsidRPr="009948F3">
          <w:rPr>
            <w:rStyle w:val="Hyperlink"/>
            <w:color w:val="auto"/>
            <w:sz w:val="27"/>
            <w:szCs w:val="27"/>
            <w:u w:val="none"/>
          </w:rPr>
          <w:t>ст. 24.1</w:t>
        </w:r>
      </w:hyperlink>
      <w:r w:rsidRPr="009948F3">
        <w:rPr>
          <w:color w:val="auto"/>
          <w:sz w:val="27"/>
          <w:szCs w:val="27"/>
        </w:rPr>
        <w:t xml:space="preserve"> КоАП РФ).</w:t>
      </w:r>
    </w:p>
    <w:p w:rsidR="00043683" w:rsidRPr="009948F3" w:rsidP="00043683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9948F3">
        <w:rPr>
          <w:color w:val="auto"/>
          <w:sz w:val="27"/>
          <w:szCs w:val="27"/>
        </w:rPr>
        <w:t xml:space="preserve">На основании </w:t>
      </w:r>
      <w:hyperlink r:id="rId5" w:history="1">
        <w:r w:rsidRPr="009948F3">
          <w:rPr>
            <w:rStyle w:val="Hyperlink"/>
            <w:color w:val="auto"/>
            <w:sz w:val="27"/>
            <w:szCs w:val="27"/>
            <w:u w:val="none"/>
          </w:rPr>
          <w:t>ч. 1 ст. 26.2</w:t>
        </w:r>
      </w:hyperlink>
      <w:r w:rsidRPr="009948F3">
        <w:rPr>
          <w:color w:val="auto"/>
          <w:sz w:val="27"/>
          <w:szCs w:val="27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 w:rsidRPr="009948F3">
        <w:rPr>
          <w:color w:val="auto"/>
          <w:sz w:val="27"/>
          <w:szCs w:val="27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043683" w:rsidRPr="009948F3" w:rsidP="00043683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9948F3">
        <w:rPr>
          <w:color w:val="auto"/>
          <w:sz w:val="27"/>
          <w:szCs w:val="27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</w:t>
      </w:r>
      <w:hyperlink r:id="rId6" w:history="1">
        <w:r w:rsidRPr="009948F3">
          <w:rPr>
            <w:rStyle w:val="Hyperlink"/>
            <w:color w:val="auto"/>
            <w:sz w:val="27"/>
            <w:szCs w:val="27"/>
            <w:u w:val="none"/>
          </w:rPr>
          <w:t>Кодексом</w:t>
        </w:r>
      </w:hyperlink>
      <w:r w:rsidRPr="009948F3">
        <w:rPr>
          <w:color w:val="auto"/>
          <w:sz w:val="27"/>
          <w:szCs w:val="27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</w:t>
      </w:r>
      <w:hyperlink r:id="rId7" w:history="1">
        <w:r w:rsidRPr="009948F3">
          <w:rPr>
            <w:rStyle w:val="Hyperlink"/>
            <w:color w:val="auto"/>
            <w:sz w:val="27"/>
            <w:szCs w:val="27"/>
            <w:u w:val="none"/>
          </w:rPr>
          <w:t>ч. 2 ст. 26.2</w:t>
        </w:r>
      </w:hyperlink>
      <w:r w:rsidRPr="009948F3">
        <w:rPr>
          <w:color w:val="auto"/>
          <w:sz w:val="27"/>
          <w:szCs w:val="27"/>
        </w:rPr>
        <w:t xml:space="preserve"> КоАП РФ).</w:t>
      </w:r>
    </w:p>
    <w:p w:rsidR="00043683" w:rsidRPr="009948F3" w:rsidP="00043683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9948F3">
        <w:rPr>
          <w:color w:val="auto"/>
          <w:sz w:val="27"/>
          <w:szCs w:val="27"/>
        </w:rPr>
        <w:t xml:space="preserve">В соответствии со </w:t>
      </w:r>
      <w:hyperlink r:id="rId8" w:history="1">
        <w:r w:rsidRPr="009948F3">
          <w:rPr>
            <w:rStyle w:val="Hyperlink"/>
            <w:color w:val="auto"/>
            <w:sz w:val="27"/>
            <w:szCs w:val="27"/>
            <w:u w:val="none"/>
          </w:rPr>
          <w:t>ст. 26.11</w:t>
        </w:r>
      </w:hyperlink>
      <w:r w:rsidRPr="009948F3">
        <w:rPr>
          <w:color w:val="auto"/>
          <w:sz w:val="27"/>
          <w:szCs w:val="27"/>
        </w:rPr>
        <w:t xml:space="preserve"> КоАП РФ судья, члены коллегиального органа, должностное лицо, осуществляющие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043683" w:rsidRPr="009948F3" w:rsidP="00043683">
      <w:pPr>
        <w:shd w:val="clear" w:color="auto" w:fill="FFFFFF"/>
        <w:spacing w:line="290" w:lineRule="atLeast"/>
        <w:ind w:firstLine="540"/>
        <w:jc w:val="both"/>
        <w:rPr>
          <w:rFonts w:eastAsia="Calibri"/>
          <w:color w:val="auto"/>
          <w:sz w:val="27"/>
          <w:szCs w:val="27"/>
          <w:lang w:eastAsia="en-US"/>
        </w:rPr>
      </w:pPr>
      <w:r w:rsidRPr="009948F3">
        <w:rPr>
          <w:color w:val="auto"/>
          <w:sz w:val="27"/>
          <w:szCs w:val="27"/>
        </w:rPr>
        <w:t xml:space="preserve">Согласно ч.1 ст.5.61  КоАП РФ 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 - </w:t>
      </w:r>
      <w:r w:rsidRPr="009948F3">
        <w:rPr>
          <w:rFonts w:eastAsia="Calibri"/>
          <w:color w:val="auto"/>
          <w:sz w:val="27"/>
          <w:szCs w:val="27"/>
          <w:lang w:eastAsia="en-US"/>
        </w:rPr>
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</w:t>
      </w:r>
      <w:r w:rsidRPr="009948F3">
        <w:rPr>
          <w:rFonts w:eastAsia="Calibri"/>
          <w:color w:val="auto"/>
          <w:sz w:val="27"/>
          <w:szCs w:val="27"/>
          <w:lang w:eastAsia="en-US"/>
        </w:rPr>
        <w:t xml:space="preserve"> на юридических лиц - от ста тысяч до двухсот тысяч рублей.</w:t>
      </w:r>
    </w:p>
    <w:p w:rsidR="00043683" w:rsidRPr="009948F3" w:rsidP="00043683">
      <w:pPr>
        <w:shd w:val="clear" w:color="auto" w:fill="FFFFFF"/>
        <w:spacing w:line="290" w:lineRule="atLeast"/>
        <w:ind w:firstLine="540"/>
        <w:jc w:val="both"/>
        <w:rPr>
          <w:color w:val="auto"/>
          <w:sz w:val="27"/>
          <w:szCs w:val="27"/>
        </w:rPr>
      </w:pPr>
      <w:r w:rsidRPr="009948F3">
        <w:rPr>
          <w:color w:val="auto"/>
          <w:sz w:val="27"/>
          <w:szCs w:val="27"/>
        </w:rPr>
        <w:t xml:space="preserve"> При этом</w:t>
      </w:r>
      <w:r w:rsidRPr="009948F3">
        <w:rPr>
          <w:color w:val="auto"/>
          <w:sz w:val="27"/>
          <w:szCs w:val="27"/>
        </w:rPr>
        <w:t>,</w:t>
      </w:r>
      <w:r w:rsidRPr="009948F3">
        <w:rPr>
          <w:color w:val="auto"/>
          <w:sz w:val="27"/>
          <w:szCs w:val="27"/>
        </w:rPr>
        <w:t xml:space="preserve"> под неприличной формой следует понимать циничную, противоречащую нравственным нормам, правилам поведения в обществе форму унизительного обращения с человеком. Оскорбление имеет место в случае, когда действия лица направлены против определенного человека и нет сомнений в том, что речь идет именно о нем. </w:t>
      </w:r>
    </w:p>
    <w:p w:rsidR="00043683" w:rsidRPr="009948F3" w:rsidP="00043683">
      <w:pPr>
        <w:shd w:val="clear" w:color="auto" w:fill="FFFFFF"/>
        <w:spacing w:line="290" w:lineRule="atLeast"/>
        <w:ind w:firstLine="540"/>
        <w:jc w:val="both"/>
        <w:rPr>
          <w:color w:val="auto"/>
          <w:sz w:val="27"/>
          <w:szCs w:val="27"/>
        </w:rPr>
      </w:pPr>
      <w:r w:rsidRPr="009948F3">
        <w:rPr>
          <w:color w:val="auto"/>
          <w:sz w:val="27"/>
          <w:szCs w:val="27"/>
        </w:rPr>
        <w:t xml:space="preserve">Унижение чести и достоинства выражается в отрицательной оценке личности, имеет цель дискредитировать, подорвать авторитета человека, как в глазах окружающих, так и в своих собственных, так как честь и достоинство - это нравственные категории, связанные с оценкой личности окружающими и оценкой человека самого себя. </w:t>
      </w:r>
    </w:p>
    <w:p w:rsidR="00043683" w:rsidRPr="009948F3" w:rsidP="00043683">
      <w:pPr>
        <w:shd w:val="clear" w:color="auto" w:fill="FFFFFF"/>
        <w:spacing w:line="290" w:lineRule="atLeast"/>
        <w:ind w:firstLine="540"/>
        <w:jc w:val="both"/>
        <w:rPr>
          <w:color w:val="auto"/>
          <w:sz w:val="27"/>
          <w:szCs w:val="27"/>
        </w:rPr>
      </w:pPr>
      <w:r w:rsidRPr="009948F3">
        <w:rPr>
          <w:color w:val="auto"/>
          <w:sz w:val="27"/>
          <w:szCs w:val="27"/>
        </w:rPr>
        <w:t>Объективная сторона оскорбления заключается в действиях, которые унижают честь и достоинство определенного лица в неприличной форме. Вопрос о том, являются ли сообщенные в заявлении данные достаточными для возбуждения дела об административном правонарушении, разрешается лицом, уполномоченным возбуждать такие дела.</w:t>
      </w:r>
    </w:p>
    <w:p w:rsidR="00043683" w:rsidRPr="009948F3" w:rsidP="00043683">
      <w:pPr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9948F3">
        <w:rPr>
          <w:color w:val="auto"/>
          <w:sz w:val="27"/>
          <w:szCs w:val="27"/>
        </w:rPr>
        <w:t xml:space="preserve">Как усматривается из материалов дела, и установлено в ходе рассмотрения дела, </w:t>
      </w:r>
      <w:r w:rsidRPr="009948F3" w:rsidR="009948F3">
        <w:rPr>
          <w:color w:val="auto"/>
          <w:sz w:val="27"/>
          <w:szCs w:val="27"/>
        </w:rPr>
        <w:t>ДАТА</w:t>
      </w:r>
      <w:r w:rsidRPr="009948F3">
        <w:rPr>
          <w:color w:val="auto"/>
          <w:sz w:val="27"/>
          <w:szCs w:val="27"/>
        </w:rPr>
        <w:t xml:space="preserve"> года в </w:t>
      </w:r>
      <w:r w:rsidRPr="009948F3" w:rsidR="009948F3">
        <w:rPr>
          <w:color w:val="auto"/>
          <w:sz w:val="27"/>
          <w:szCs w:val="27"/>
        </w:rPr>
        <w:t>ВРЕМЯ</w:t>
      </w:r>
      <w:r w:rsidRPr="009948F3">
        <w:rPr>
          <w:color w:val="auto"/>
          <w:sz w:val="27"/>
          <w:szCs w:val="27"/>
        </w:rPr>
        <w:t xml:space="preserve"> минут, Савин Р.А., находясь по месту своего проживания: </w:t>
      </w:r>
      <w:r w:rsidRPr="009948F3" w:rsidR="009948F3">
        <w:rPr>
          <w:color w:val="auto"/>
          <w:sz w:val="27"/>
          <w:szCs w:val="27"/>
        </w:rPr>
        <w:t>АДРЕС</w:t>
      </w:r>
      <w:r w:rsidRPr="009948F3">
        <w:rPr>
          <w:color w:val="auto"/>
          <w:sz w:val="27"/>
          <w:szCs w:val="27"/>
        </w:rPr>
        <w:t xml:space="preserve">, с использованием </w:t>
      </w:r>
      <w:r w:rsidRPr="009948F3">
        <w:rPr>
          <w:color w:val="auto"/>
          <w:sz w:val="27"/>
          <w:szCs w:val="27"/>
        </w:rPr>
        <w:t>мессенджера</w:t>
      </w:r>
      <w:r w:rsidRPr="009948F3">
        <w:rPr>
          <w:color w:val="auto"/>
          <w:sz w:val="27"/>
          <w:szCs w:val="27"/>
        </w:rPr>
        <w:t xml:space="preserve"> «</w:t>
      </w:r>
      <w:r w:rsidRPr="009948F3" w:rsidR="009948F3">
        <w:rPr>
          <w:color w:val="auto"/>
          <w:sz w:val="27"/>
          <w:szCs w:val="27"/>
        </w:rPr>
        <w:t>НАИМЕНОВАНИЕ</w:t>
      </w:r>
      <w:r w:rsidRPr="009948F3">
        <w:rPr>
          <w:color w:val="auto"/>
          <w:sz w:val="27"/>
          <w:szCs w:val="27"/>
        </w:rPr>
        <w:t xml:space="preserve">» направил три голосовых сообщения в адрес </w:t>
      </w:r>
      <w:r w:rsidRPr="009948F3" w:rsidR="009948F3">
        <w:rPr>
          <w:color w:val="auto"/>
          <w:sz w:val="27"/>
          <w:szCs w:val="27"/>
        </w:rPr>
        <w:t>ФИО</w:t>
      </w:r>
      <w:r w:rsidRPr="009948F3" w:rsidR="009948F3">
        <w:rPr>
          <w:color w:val="auto"/>
          <w:sz w:val="27"/>
          <w:szCs w:val="27"/>
        </w:rPr>
        <w:t>1</w:t>
      </w:r>
      <w:r w:rsidRPr="009948F3">
        <w:rPr>
          <w:color w:val="auto"/>
          <w:sz w:val="27"/>
          <w:szCs w:val="27"/>
        </w:rPr>
        <w:t xml:space="preserve"> выражения оскорбительного характера, выраженные в грубой, неприличной и иной противоречащей общепринятым нормам морали и нравственности, а </w:t>
      </w:r>
      <w:r w:rsidRPr="009948F3">
        <w:rPr>
          <w:color w:val="auto"/>
          <w:sz w:val="27"/>
          <w:szCs w:val="27"/>
        </w:rPr>
        <w:t>аткже</w:t>
      </w:r>
      <w:r w:rsidRPr="009948F3">
        <w:rPr>
          <w:color w:val="auto"/>
          <w:sz w:val="27"/>
          <w:szCs w:val="27"/>
        </w:rPr>
        <w:t xml:space="preserve"> с использованием ненормативной лексики, тем самым унизив ее честь и достоинство.</w:t>
      </w:r>
    </w:p>
    <w:p w:rsidR="00043683" w:rsidRPr="009948F3" w:rsidP="00043683">
      <w:pPr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9948F3">
        <w:rPr>
          <w:color w:val="auto"/>
          <w:sz w:val="27"/>
          <w:szCs w:val="27"/>
        </w:rPr>
        <w:t xml:space="preserve">Вина Савина Р.А. в совершении административного правонарушения, ответственность за которое предусмотрена ч.1 ст. 5.61 КоАП РФ, подтверждается совокупностью доказательств, а именно: постановлением о возбуждении дела об административном правонарушении, копией </w:t>
      </w:r>
      <w:r w:rsidRPr="009948F3">
        <w:rPr>
          <w:color w:val="auto"/>
          <w:sz w:val="27"/>
          <w:szCs w:val="27"/>
          <w:shd w:val="clear" w:color="auto" w:fill="FFFFFF"/>
        </w:rPr>
        <w:t xml:space="preserve">заявления </w:t>
      </w:r>
      <w:r w:rsidRPr="009948F3" w:rsidR="009948F3">
        <w:rPr>
          <w:color w:val="auto"/>
          <w:sz w:val="27"/>
          <w:szCs w:val="27"/>
        </w:rPr>
        <w:t>ФИО</w:t>
      </w:r>
      <w:r w:rsidRPr="009948F3" w:rsidR="009948F3">
        <w:rPr>
          <w:color w:val="auto"/>
          <w:sz w:val="27"/>
          <w:szCs w:val="27"/>
        </w:rPr>
        <w:t>1</w:t>
      </w:r>
      <w:r w:rsidRPr="009948F3">
        <w:rPr>
          <w:color w:val="auto"/>
          <w:sz w:val="27"/>
          <w:szCs w:val="27"/>
        </w:rPr>
        <w:t xml:space="preserve">, Актом осмотра диска от 19.07.2024г., </w:t>
      </w:r>
      <w:r w:rsidRPr="009948F3">
        <w:rPr>
          <w:color w:val="auto"/>
          <w:sz w:val="27"/>
          <w:szCs w:val="27"/>
          <w:lang w:val="en-US"/>
        </w:rPr>
        <w:t>CD</w:t>
      </w:r>
      <w:r w:rsidRPr="009948F3">
        <w:rPr>
          <w:color w:val="auto"/>
          <w:sz w:val="27"/>
          <w:szCs w:val="27"/>
        </w:rPr>
        <w:t>-</w:t>
      </w:r>
      <w:r w:rsidRPr="009948F3">
        <w:rPr>
          <w:color w:val="auto"/>
          <w:sz w:val="27"/>
          <w:szCs w:val="27"/>
          <w:lang w:val="en-US"/>
        </w:rPr>
        <w:t>R</w:t>
      </w:r>
      <w:r w:rsidRPr="009948F3">
        <w:rPr>
          <w:color w:val="auto"/>
          <w:sz w:val="27"/>
          <w:szCs w:val="27"/>
        </w:rPr>
        <w:t xml:space="preserve"> диском, письменными показаниями </w:t>
      </w:r>
      <w:r w:rsidRPr="009948F3" w:rsidR="009948F3">
        <w:rPr>
          <w:color w:val="auto"/>
          <w:sz w:val="27"/>
          <w:szCs w:val="27"/>
        </w:rPr>
        <w:t>ФИО1</w:t>
      </w:r>
      <w:r w:rsidRPr="009948F3">
        <w:rPr>
          <w:color w:val="auto"/>
          <w:sz w:val="27"/>
          <w:szCs w:val="27"/>
        </w:rPr>
        <w:t>, а также показаниями потерпевшей данных в ходе судебного заседания.</w:t>
      </w:r>
    </w:p>
    <w:p w:rsidR="00043683" w:rsidRPr="009948F3" w:rsidP="00043683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9948F3">
        <w:rPr>
          <w:color w:val="auto"/>
          <w:sz w:val="27"/>
          <w:szCs w:val="27"/>
        </w:rPr>
        <w:t xml:space="preserve">При таких обстоятельствах мировой судья находит, что в деянии Савина Р.А. имеется состав административного правонарушения, предусмотренный ч.1 ст.5.61 </w:t>
      </w:r>
      <w:r w:rsidRPr="009948F3">
        <w:rPr>
          <w:color w:val="auto"/>
          <w:sz w:val="27"/>
          <w:szCs w:val="27"/>
        </w:rPr>
        <w:t xml:space="preserve">КоАП РФ, т.к. он совершил </w:t>
      </w:r>
      <w:r w:rsidRPr="009948F3">
        <w:rPr>
          <w:color w:val="auto"/>
          <w:sz w:val="27"/>
          <w:szCs w:val="27"/>
          <w:shd w:val="clear" w:color="auto" w:fill="FFFFFF"/>
        </w:rPr>
        <w:t>оскорбление</w:t>
      </w:r>
      <w:r w:rsidRPr="009948F3">
        <w:rPr>
          <w:color w:val="auto"/>
          <w:sz w:val="27"/>
          <w:szCs w:val="27"/>
        </w:rPr>
        <w:t xml:space="preserve"> </w:t>
      </w:r>
      <w:r w:rsidRPr="009948F3" w:rsidR="009948F3">
        <w:rPr>
          <w:color w:val="auto"/>
          <w:sz w:val="27"/>
          <w:szCs w:val="27"/>
        </w:rPr>
        <w:t>ФИО</w:t>
      </w:r>
      <w:r w:rsidRPr="009948F3" w:rsidR="009948F3">
        <w:rPr>
          <w:color w:val="auto"/>
          <w:sz w:val="27"/>
          <w:szCs w:val="27"/>
        </w:rPr>
        <w:t>1</w:t>
      </w:r>
      <w:r w:rsidRPr="009948F3">
        <w:rPr>
          <w:color w:val="auto"/>
          <w:sz w:val="27"/>
          <w:szCs w:val="27"/>
          <w:shd w:val="clear" w:color="auto" w:fill="FFFFFF"/>
        </w:rPr>
        <w:t xml:space="preserve">, </w:t>
      </w:r>
      <w:r w:rsidRPr="009948F3">
        <w:rPr>
          <w:color w:val="auto"/>
          <w:sz w:val="27"/>
          <w:szCs w:val="27"/>
        </w:rPr>
        <w:t>то есть унижение чести и достоинства другого лица, выраженное в грубой, неприличной и иной противоречащей общепринятым нормам морали и нравственности форме с использованием ненормативной лексики.</w:t>
      </w:r>
    </w:p>
    <w:p w:rsidR="00043683" w:rsidRPr="009948F3" w:rsidP="00043683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9948F3">
        <w:rPr>
          <w:color w:val="auto"/>
          <w:sz w:val="27"/>
          <w:szCs w:val="27"/>
        </w:rPr>
        <w:t xml:space="preserve">Постановление о возбуждении дела об административном правонарушении составлено в соответствии со </w:t>
      </w:r>
      <w:hyperlink r:id="rId9" w:history="1">
        <w:r w:rsidRPr="009948F3">
          <w:rPr>
            <w:rStyle w:val="Hyperlink"/>
            <w:color w:val="auto"/>
            <w:sz w:val="27"/>
            <w:szCs w:val="27"/>
            <w:u w:val="none"/>
          </w:rPr>
          <w:t>ст. 28.2</w:t>
        </w:r>
      </w:hyperlink>
      <w:r w:rsidRPr="009948F3">
        <w:rPr>
          <w:color w:val="auto"/>
          <w:sz w:val="27"/>
          <w:szCs w:val="27"/>
        </w:rPr>
        <w:t xml:space="preserve"> КоАП РФ, в нем отражены все сведения, необходимые для разрешения дела.</w:t>
      </w:r>
    </w:p>
    <w:p w:rsidR="00043683" w:rsidRPr="009948F3" w:rsidP="00043683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9948F3">
        <w:rPr>
          <w:color w:val="auto"/>
          <w:sz w:val="27"/>
          <w:szCs w:val="27"/>
        </w:rPr>
        <w:t>Представленные по делу доказательства являются допустимыми и достаточными для установления вины Савина Р.А. в совершении административного правонарушения, предусмотренного ч.1 ст.5.61 КоАП РФ.</w:t>
      </w:r>
    </w:p>
    <w:p w:rsidR="00043683" w:rsidRPr="009948F3" w:rsidP="00043683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9948F3">
        <w:rPr>
          <w:color w:val="auto"/>
          <w:sz w:val="27"/>
          <w:szCs w:val="27"/>
        </w:rPr>
        <w:t>Таким образом, судья полагает, что вина  Савина Р.А. в совершении административного правонарушения, предусмотренного ч.1 ст.5.61 КоАП РФ, доказана и нашла свое подтверждение в ходе производства по делу об административном правонарушении.</w:t>
      </w:r>
    </w:p>
    <w:p w:rsidR="00043683" w:rsidRPr="009948F3" w:rsidP="00043683">
      <w:pPr>
        <w:ind w:firstLine="567"/>
        <w:jc w:val="both"/>
        <w:rPr>
          <w:color w:val="auto"/>
          <w:sz w:val="27"/>
          <w:szCs w:val="27"/>
        </w:rPr>
      </w:pPr>
      <w:r w:rsidRPr="009948F3">
        <w:rPr>
          <w:color w:val="auto"/>
          <w:sz w:val="27"/>
          <w:szCs w:val="27"/>
        </w:rPr>
        <w:t>Обстоятельств, смягчающих административную ответственность Савина Р.А., мировым судьей не установлено.</w:t>
      </w:r>
    </w:p>
    <w:p w:rsidR="00043683" w:rsidRPr="009948F3" w:rsidP="00043683">
      <w:pPr>
        <w:ind w:firstLine="567"/>
        <w:jc w:val="both"/>
        <w:rPr>
          <w:color w:val="auto"/>
          <w:sz w:val="27"/>
          <w:szCs w:val="27"/>
        </w:rPr>
      </w:pPr>
      <w:r w:rsidRPr="009948F3">
        <w:rPr>
          <w:color w:val="auto"/>
          <w:sz w:val="27"/>
          <w:szCs w:val="27"/>
        </w:rPr>
        <w:t xml:space="preserve">Обстоятельств, отягчающих административную ответственность Савина Р.А., мировым судьей не установлено. </w:t>
      </w:r>
    </w:p>
    <w:p w:rsidR="00043683" w:rsidRPr="009948F3" w:rsidP="00043683">
      <w:pPr>
        <w:ind w:firstLine="567"/>
        <w:jc w:val="both"/>
        <w:rPr>
          <w:color w:val="auto"/>
          <w:sz w:val="27"/>
          <w:szCs w:val="27"/>
        </w:rPr>
      </w:pPr>
      <w:r w:rsidRPr="009948F3">
        <w:rPr>
          <w:color w:val="auto"/>
          <w:sz w:val="27"/>
          <w:szCs w:val="27"/>
        </w:rPr>
        <w:t xml:space="preserve">Суд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043683" w:rsidRPr="009948F3" w:rsidP="00043683">
      <w:pPr>
        <w:ind w:firstLine="567"/>
        <w:jc w:val="both"/>
        <w:rPr>
          <w:color w:val="auto"/>
          <w:sz w:val="27"/>
          <w:szCs w:val="27"/>
        </w:rPr>
      </w:pPr>
      <w:r w:rsidRPr="009948F3">
        <w:rPr>
          <w:color w:val="auto"/>
          <w:sz w:val="27"/>
          <w:szCs w:val="27"/>
        </w:rPr>
        <w:t xml:space="preserve">При назначении 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043683" w:rsidRPr="009948F3" w:rsidP="00043683">
      <w:pPr>
        <w:ind w:firstLine="567"/>
        <w:jc w:val="both"/>
        <w:rPr>
          <w:color w:val="auto"/>
          <w:sz w:val="27"/>
          <w:szCs w:val="27"/>
        </w:rPr>
      </w:pPr>
      <w:r w:rsidRPr="009948F3">
        <w:rPr>
          <w:color w:val="auto"/>
          <w:sz w:val="27"/>
          <w:szCs w:val="27"/>
        </w:rPr>
        <w:t>Оснований для прекращения производства по делу об административном правонарушении не имеется.</w:t>
      </w:r>
    </w:p>
    <w:p w:rsidR="00043683" w:rsidRPr="009948F3" w:rsidP="00043683">
      <w:pPr>
        <w:ind w:firstLine="567"/>
        <w:jc w:val="both"/>
        <w:rPr>
          <w:color w:val="auto"/>
          <w:sz w:val="27"/>
          <w:szCs w:val="27"/>
        </w:rPr>
      </w:pPr>
      <w:r w:rsidRPr="009948F3">
        <w:rPr>
          <w:color w:val="auto"/>
          <w:sz w:val="27"/>
          <w:szCs w:val="27"/>
        </w:rPr>
        <w:t xml:space="preserve">На основании </w:t>
      </w:r>
      <w:r w:rsidRPr="009948F3">
        <w:rPr>
          <w:color w:val="auto"/>
          <w:sz w:val="27"/>
          <w:szCs w:val="27"/>
        </w:rPr>
        <w:t>изложенного</w:t>
      </w:r>
      <w:r w:rsidRPr="009948F3">
        <w:rPr>
          <w:color w:val="auto"/>
          <w:sz w:val="27"/>
          <w:szCs w:val="27"/>
        </w:rPr>
        <w:t xml:space="preserve"> и руководствуясь ст.ст.5.61, 29.9-29.10 КоАП РФ, </w:t>
      </w:r>
    </w:p>
    <w:p w:rsidR="00043683" w:rsidRPr="009948F3" w:rsidP="00043683">
      <w:pPr>
        <w:ind w:firstLine="567"/>
        <w:jc w:val="center"/>
        <w:rPr>
          <w:color w:val="auto"/>
          <w:sz w:val="27"/>
          <w:szCs w:val="27"/>
        </w:rPr>
      </w:pPr>
      <w:r w:rsidRPr="009948F3">
        <w:rPr>
          <w:color w:val="auto"/>
          <w:sz w:val="27"/>
          <w:szCs w:val="27"/>
        </w:rPr>
        <w:t>постановил:</w:t>
      </w:r>
    </w:p>
    <w:p w:rsidR="00043683" w:rsidRPr="009948F3" w:rsidP="00043683">
      <w:pPr>
        <w:ind w:firstLine="567"/>
        <w:jc w:val="both"/>
        <w:rPr>
          <w:color w:val="auto"/>
          <w:sz w:val="27"/>
          <w:szCs w:val="27"/>
        </w:rPr>
      </w:pPr>
      <w:r w:rsidRPr="009948F3">
        <w:rPr>
          <w:b/>
          <w:color w:val="auto"/>
          <w:sz w:val="27"/>
          <w:szCs w:val="27"/>
        </w:rPr>
        <w:t xml:space="preserve">Савина </w:t>
      </w:r>
      <w:r w:rsidRPr="009948F3" w:rsidR="009948F3">
        <w:rPr>
          <w:b/>
          <w:color w:val="auto"/>
          <w:sz w:val="27"/>
          <w:szCs w:val="27"/>
        </w:rPr>
        <w:t>Р.А.. ДАТА</w:t>
      </w:r>
      <w:r w:rsidRPr="009948F3">
        <w:rPr>
          <w:color w:val="auto"/>
          <w:sz w:val="27"/>
          <w:szCs w:val="27"/>
        </w:rPr>
        <w:t xml:space="preserve"> года рождения, признать виновным в совершении административного правонарушения, предусмотренного ч. 1 ст. 5.61 КоАП РФ, и назначить ему наказание в виде административного штрафа в размере 3000,00 рублей (трех тысяч рублей 00 копеек).</w:t>
      </w:r>
    </w:p>
    <w:p w:rsidR="00043683" w:rsidRPr="009948F3" w:rsidP="00043683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9948F3">
        <w:rPr>
          <w:color w:val="auto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 w:rsidRPr="009948F3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9948F3">
        <w:rPr>
          <w:color w:val="auto"/>
          <w:sz w:val="27"/>
          <w:szCs w:val="27"/>
        </w:rPr>
        <w:t xml:space="preserve"> настоящего Кодекса.</w:t>
      </w:r>
    </w:p>
    <w:p w:rsidR="00043683" w:rsidRPr="009948F3" w:rsidP="00043683">
      <w:pPr>
        <w:shd w:val="clear" w:color="auto" w:fill="FFFFFF" w:themeFill="background1"/>
        <w:jc w:val="both"/>
        <w:rPr>
          <w:color w:val="auto"/>
          <w:sz w:val="27"/>
          <w:szCs w:val="27"/>
        </w:rPr>
      </w:pPr>
      <w:r w:rsidRPr="009948F3">
        <w:rPr>
          <w:color w:val="auto"/>
          <w:sz w:val="27"/>
          <w:szCs w:val="27"/>
        </w:rPr>
        <w:t xml:space="preserve">         Разъяснить лицу, привлеченному к административной ответственности, что штраф подлежит оплате на следующие реквизиты: </w:t>
      </w:r>
      <w:r w:rsidRPr="009948F3" w:rsidR="009948F3">
        <w:rPr>
          <w:color w:val="auto"/>
          <w:sz w:val="27"/>
          <w:szCs w:val="27"/>
        </w:rPr>
        <w:t>РЕКВИЗИТЫ</w:t>
      </w:r>
      <w:r w:rsidRPr="009948F3">
        <w:rPr>
          <w:color w:val="auto"/>
          <w:sz w:val="27"/>
          <w:szCs w:val="27"/>
        </w:rPr>
        <w:t>.</w:t>
      </w:r>
    </w:p>
    <w:p w:rsidR="00043683" w:rsidRPr="009948F3" w:rsidP="00043683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9948F3">
        <w:rPr>
          <w:rFonts w:ascii="Times New Roman" w:hAnsi="Times New Roman"/>
          <w:sz w:val="27"/>
          <w:szCs w:val="27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№54 Красногвардейского судебного района Республики Крым по адресу: </w:t>
      </w:r>
      <w:r w:rsidRPr="009948F3">
        <w:rPr>
          <w:rFonts w:ascii="Times New Roman" w:hAnsi="Times New Roman"/>
          <w:sz w:val="27"/>
          <w:szCs w:val="27"/>
        </w:rPr>
        <w:t>пгт</w:t>
      </w:r>
      <w:r w:rsidRPr="009948F3">
        <w:rPr>
          <w:rFonts w:ascii="Times New Roman" w:hAnsi="Times New Roman"/>
          <w:sz w:val="27"/>
          <w:szCs w:val="27"/>
        </w:rPr>
        <w:t xml:space="preserve">. </w:t>
      </w:r>
      <w:r w:rsidRPr="009948F3">
        <w:rPr>
          <w:rFonts w:ascii="Times New Roman" w:hAnsi="Times New Roman"/>
          <w:sz w:val="27"/>
          <w:szCs w:val="27"/>
        </w:rPr>
        <w:t>Красногвардейское</w:t>
      </w:r>
      <w:r w:rsidRPr="009948F3">
        <w:rPr>
          <w:rFonts w:ascii="Times New Roman" w:hAnsi="Times New Roman"/>
          <w:sz w:val="27"/>
          <w:szCs w:val="27"/>
        </w:rPr>
        <w:t>, ул. Титова, д.60.</w:t>
      </w:r>
    </w:p>
    <w:p w:rsidR="00043683" w:rsidRPr="009948F3" w:rsidP="00043683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9948F3">
        <w:rPr>
          <w:color w:val="auto"/>
          <w:sz w:val="27"/>
          <w:szCs w:val="27"/>
        </w:rPr>
        <w:t xml:space="preserve">  </w:t>
      </w:r>
      <w:r w:rsidRPr="009948F3">
        <w:rPr>
          <w:color w:val="auto"/>
          <w:sz w:val="27"/>
          <w:szCs w:val="27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</w:t>
      </w:r>
      <w:r w:rsidRPr="009948F3">
        <w:rPr>
          <w:color w:val="auto"/>
          <w:sz w:val="27"/>
          <w:szCs w:val="27"/>
        </w:rPr>
        <w:t>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43683" w:rsidRPr="009948F3" w:rsidP="00043683">
      <w:pPr>
        <w:autoSpaceDE w:val="0"/>
        <w:autoSpaceDN w:val="0"/>
        <w:adjustRightInd w:val="0"/>
        <w:ind w:firstLine="539"/>
        <w:jc w:val="both"/>
        <w:rPr>
          <w:color w:val="auto"/>
          <w:sz w:val="27"/>
          <w:szCs w:val="27"/>
        </w:rPr>
      </w:pPr>
      <w:r w:rsidRPr="009948F3">
        <w:rPr>
          <w:color w:val="auto"/>
          <w:sz w:val="27"/>
          <w:szCs w:val="27"/>
        </w:rPr>
        <w:t xml:space="preserve">  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 w:rsidR="00043683" w:rsidRPr="009948F3" w:rsidP="00043683">
      <w:pPr>
        <w:autoSpaceDE w:val="0"/>
        <w:autoSpaceDN w:val="0"/>
        <w:adjustRightInd w:val="0"/>
        <w:ind w:firstLine="539"/>
        <w:jc w:val="both"/>
        <w:rPr>
          <w:color w:val="auto"/>
          <w:sz w:val="27"/>
          <w:szCs w:val="27"/>
        </w:rPr>
      </w:pPr>
    </w:p>
    <w:p w:rsidR="00043683" w:rsidRPr="009948F3" w:rsidP="00043683">
      <w:pPr>
        <w:rPr>
          <w:color w:val="auto"/>
        </w:rPr>
      </w:pPr>
      <w:r w:rsidRPr="009948F3">
        <w:rPr>
          <w:color w:val="auto"/>
          <w:sz w:val="27"/>
          <w:szCs w:val="27"/>
        </w:rPr>
        <w:t xml:space="preserve">           Мировой судья                       </w:t>
      </w:r>
      <w:r w:rsidRPr="009948F3">
        <w:rPr>
          <w:color w:val="auto"/>
          <w:sz w:val="27"/>
          <w:szCs w:val="27"/>
        </w:rPr>
        <w:tab/>
        <w:t xml:space="preserve">                   </w:t>
      </w:r>
      <w:r w:rsidRPr="009948F3">
        <w:rPr>
          <w:color w:val="auto"/>
          <w:sz w:val="27"/>
          <w:szCs w:val="27"/>
        </w:rPr>
        <w:tab/>
        <w:t xml:space="preserve">                            И.В. Чернецкая</w:t>
      </w:r>
    </w:p>
    <w:p w:rsidR="00604218" w:rsidRPr="009948F3">
      <w:pPr>
        <w:rPr>
          <w:color w:val="auto"/>
        </w:rPr>
      </w:pPr>
    </w:p>
    <w:sectPr w:rsidSect="00043683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7AA"/>
    <w:rsid w:val="00043683"/>
    <w:rsid w:val="005A17AA"/>
    <w:rsid w:val="00604218"/>
    <w:rsid w:val="009948F3"/>
    <w:rsid w:val="00B617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683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3683"/>
    <w:rPr>
      <w:color w:val="0000FF" w:themeColor="hyperlink"/>
      <w:u w:val="single"/>
    </w:rPr>
  </w:style>
  <w:style w:type="paragraph" w:styleId="NoSpacing">
    <w:name w:val="No Spacing"/>
    <w:qFormat/>
    <w:rsid w:val="0004368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04368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43683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C0AEE6567A0682B4566768BF9C3B96CBF9F5473FA7C23481B891FBE795F641A46B30FB5FBBBC0B787CK" TargetMode="External" /><Relationship Id="rId5" Type="http://schemas.openxmlformats.org/officeDocument/2006/relationships/hyperlink" Target="consultantplus://offline/ref=A3C0AEE6567A0682B4566768BF9C3B96CBF9F5473FA7C23481B891FBE795F641A46B30FB5FBBBA0D7870K" TargetMode="External" /><Relationship Id="rId6" Type="http://schemas.openxmlformats.org/officeDocument/2006/relationships/hyperlink" Target="consultantplus://offline/ref=A3C0AEE6567A0682B4566768BF9C3B96CBF9F5473FA7C23481B891FBE77975K" TargetMode="External" /><Relationship Id="rId7" Type="http://schemas.openxmlformats.org/officeDocument/2006/relationships/hyperlink" Target="consultantplus://offline/ref=A3C0AEE6567A0682B4566768BF9C3B96CBF9F5473FA7C23481B891FBE795F641A46B30FB5FBBBA0D7873K" TargetMode="External" /><Relationship Id="rId8" Type="http://schemas.openxmlformats.org/officeDocument/2006/relationships/hyperlink" Target="consultantplus://offline/ref=A3C0AEE6567A0682B4566768BF9C3B96CBF9F5473FA7C23481B891FBE795F641A46B30FB5FBBBA097870K" TargetMode="External" /><Relationship Id="rId9" Type="http://schemas.openxmlformats.org/officeDocument/2006/relationships/hyperlink" Target="consultantplus://offline/ref=3E94ABAF9D18BF72601A4E2ADA15DA5BC003B83D309BE5C1F4B1B1E98D72CB1536421C6C0B101E24pA3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