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5-54-34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RS</w:t>
      </w:r>
      <w:r>
        <w:rPr>
          <w:rFonts w:ascii="Times New Roman" w:eastAsia="Times New Roman" w:hAnsi="Times New Roman" w:cs="Times New Roman"/>
          <w:sz w:val="27"/>
          <w:szCs w:val="27"/>
        </w:rPr>
        <w:t>0011-01-20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-00</w:t>
      </w:r>
      <w:r>
        <w:rPr>
          <w:rFonts w:ascii="Times New Roman" w:eastAsia="Times New Roman" w:hAnsi="Times New Roman" w:cs="Times New Roman"/>
          <w:sz w:val="27"/>
          <w:szCs w:val="27"/>
        </w:rPr>
        <w:t>3142-04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17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Кибукевича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Владимира Ивановича, </w:t>
      </w:r>
      <w:r>
        <w:rPr>
          <w:rStyle w:val="cat-ExternalSystemDefinedgrp-26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граждан</w:t>
      </w:r>
      <w:r>
        <w:rPr>
          <w:rFonts w:ascii="Times New Roman" w:eastAsia="Times New Roman" w:hAnsi="Times New Roman" w:cs="Times New Roman"/>
          <w:sz w:val="27"/>
          <w:szCs w:val="27"/>
        </w:rPr>
        <w:t>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женатого,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и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с</w:t>
      </w:r>
      <w:r>
        <w:rPr>
          <w:rFonts w:ascii="Times New Roman" w:eastAsia="Times New Roman" w:hAnsi="Times New Roman" w:cs="Times New Roman"/>
          <w:sz w:val="27"/>
          <w:szCs w:val="27"/>
        </w:rPr>
        <w:t>т. 6.1.1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Кибукевич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В.И., 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октября 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приблизительно в 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минут, находясь во дворе дома №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Style w:val="cat-Addressgrp-3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Addressgrp-4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причинил телесные повреждения несовершеннолетней </w:t>
      </w:r>
      <w:r>
        <w:rPr>
          <w:rStyle w:val="cat-FIOgrp-12rplc-1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0rplc-1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именно: нанес удар шлангом по бедру,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чем причинил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Кибукевича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В.И., ИОПДН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МВД России по Красногвардейскому району </w:t>
      </w:r>
      <w:r>
        <w:rPr>
          <w:rStyle w:val="cat-FIOgrp-14rplc-1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квалифицированы по ст.6.1.1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Кибукевич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факт нанесения телесных повреждений </w:t>
      </w:r>
      <w:r>
        <w:rPr>
          <w:rFonts w:ascii="Times New Roman" w:eastAsia="Times New Roman" w:hAnsi="Times New Roman" w:cs="Times New Roman"/>
          <w:sz w:val="27"/>
          <w:szCs w:val="27"/>
        </w:rPr>
        <w:t>отрицал, пояснив суду, что никаких повреждений он несовершеннолетней не наносил.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Допросив лицо, привлекаемое к административной ответственности, несовершеннолетнюю потерпевшую </w:t>
      </w:r>
      <w:r>
        <w:rPr>
          <w:rStyle w:val="cat-FIOgrp-15rplc-2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присутствии законного представителя сотрудника органа опеки и попечительства, а также в присутствии психолога, свидетеля </w:t>
      </w:r>
      <w:r>
        <w:rPr>
          <w:rStyle w:val="cat-FIOgrp-16rplc-2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исследовав материалы дела, судья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Кибукевича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В.И. в совершении правонарушения, предусмотренном ст. 6.1.1 КоАП РФ.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Кибукевича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В.И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№ РК 2</w:t>
      </w:r>
      <w:r>
        <w:rPr>
          <w:rFonts w:ascii="Times New Roman" w:eastAsia="Times New Roman" w:hAnsi="Times New Roman" w:cs="Times New Roman"/>
          <w:sz w:val="27"/>
          <w:szCs w:val="27"/>
        </w:rPr>
        <w:t>91934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</w:t>
      </w:r>
      <w:r>
        <w:rPr>
          <w:rFonts w:ascii="Times New Roman" w:eastAsia="Times New Roman" w:hAnsi="Times New Roman" w:cs="Times New Roman"/>
          <w:sz w:val="27"/>
          <w:szCs w:val="27"/>
        </w:rPr>
        <w:t>показаниями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потерпевшей </w:t>
      </w:r>
      <w:r>
        <w:rPr>
          <w:rStyle w:val="cat-FIOgrp-15rplc-2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актом судебно-медицинского освидетельствования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479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которому у </w:t>
      </w:r>
      <w:r>
        <w:rPr>
          <w:rStyle w:val="cat-FIOgrp-15rplc-2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обнаружены повреждения в виде </w:t>
      </w:r>
      <w:r>
        <w:rPr>
          <w:rFonts w:ascii="Times New Roman" w:eastAsia="Times New Roman" w:hAnsi="Times New Roman" w:cs="Times New Roman"/>
          <w:sz w:val="27"/>
          <w:szCs w:val="27"/>
        </w:rPr>
        <w:t>кровоподтека на наружно-задней поверхности правого бедра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косо-горизонтально-ориентированный, красно-синего цвета размером 7х1см.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Суд, квалифицирует действия лица, в отношении которого ведется производство по делу об административном правонарушении, по ч. 1 ст. 6.1.1 КоАП РФ, -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уголовного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Кибукевича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В.И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 1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Кибукевича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Кибукевича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Кибукевича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</w:t>
      </w:r>
      <w:r>
        <w:rPr>
          <w:rFonts w:ascii="Times New Roman" w:eastAsia="Times New Roman" w:hAnsi="Times New Roman" w:cs="Times New Roman"/>
          <w:sz w:val="27"/>
          <w:szCs w:val="27"/>
        </w:rPr>
        <w:t>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 руководствуясь ст. ст. 6.1.1, 29.10 КоАП РФ,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Кибукевича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административному наказанию в пределах санкции ст. 6.1.1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Кибукевича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Владимира Ивановича, </w:t>
      </w:r>
      <w:r>
        <w:rPr>
          <w:rStyle w:val="cat-ExternalSystemDefinedgrp-26rplc-3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3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6.1.1 КоАП РФ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7"/>
          <w:szCs w:val="27"/>
        </w:rPr>
        <w:t>60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шестьдесят</w:t>
      </w:r>
      <w:r>
        <w:rPr>
          <w:rFonts w:ascii="Times New Roman" w:eastAsia="Times New Roman" w:hAnsi="Times New Roman" w:cs="Times New Roman"/>
          <w:sz w:val="27"/>
          <w:szCs w:val="27"/>
        </w:rPr>
        <w:t>)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лицу, привлекаемому к административной ответственности,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PassportDatagrp-20rplc-16">
    <w:name w:val="cat-PassportData grp-20 rplc-16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ExternalSystemDefinedgrp-26rplc-36">
    <w:name w:val="cat-ExternalSystemDefined grp-26 rplc-36"/>
    <w:basedOn w:val="DefaultParagraphFont"/>
  </w:style>
  <w:style w:type="character" w:customStyle="1" w:styleId="cat-PassportDatagrp-21rplc-37">
    <w:name w:val="cat-PassportData grp-21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