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5E4" w:rsidP="00FD65E4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5-54-</w:t>
      </w:r>
      <w:r w:rsidR="008A3FDC">
        <w:rPr>
          <w:sz w:val="28"/>
          <w:szCs w:val="28"/>
        </w:rPr>
        <w:t>348</w:t>
      </w:r>
      <w:r>
        <w:rPr>
          <w:sz w:val="28"/>
          <w:szCs w:val="28"/>
        </w:rPr>
        <w:t>/2022</w:t>
      </w:r>
    </w:p>
    <w:p w:rsidR="00FD65E4" w:rsidP="00FD65E4">
      <w:pPr>
        <w:tabs>
          <w:tab w:val="left" w:pos="6714"/>
        </w:tabs>
        <w:jc w:val="right"/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0011-01-2022-00</w:t>
      </w:r>
      <w:r w:rsidR="008A3FDC">
        <w:rPr>
          <w:sz w:val="28"/>
          <w:szCs w:val="28"/>
        </w:rPr>
        <w:t>2759-47</w:t>
      </w:r>
    </w:p>
    <w:p w:rsidR="00FD65E4" w:rsidP="00FD65E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FD65E4" w:rsidP="00FD65E4">
      <w:pPr>
        <w:jc w:val="both"/>
        <w:rPr>
          <w:rFonts w:eastAsia="Calibri"/>
          <w:lang w:eastAsia="en-US"/>
        </w:rPr>
      </w:pPr>
    </w:p>
    <w:p w:rsidR="00FD65E4" w:rsidP="00FD65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 декабря 2022 года                                               пгт. Красногвардейское</w:t>
      </w:r>
    </w:p>
    <w:p w:rsidR="00FD65E4" w:rsidP="00FD65E4">
      <w:pPr>
        <w:jc w:val="both"/>
        <w:rPr>
          <w:rFonts w:eastAsia="Calibri"/>
          <w:sz w:val="28"/>
          <w:szCs w:val="28"/>
          <w:lang w:eastAsia="en-US"/>
        </w:rPr>
      </w:pPr>
    </w:p>
    <w:p w:rsidR="00FD65E4" w:rsidP="00FD65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rFonts w:eastAsia="Calibri"/>
          <w:sz w:val="28"/>
          <w:szCs w:val="28"/>
          <w:lang w:eastAsia="en-US"/>
        </w:rPr>
        <w:t>И.В., рассмотрев дело об административном правонарушении в отношении: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Туровского</w:t>
      </w:r>
      <w:r>
        <w:rPr>
          <w:color w:val="000000"/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>, ЛИЧНЫЕ ДАННЫЕ</w:t>
      </w:r>
      <w:r>
        <w:rPr>
          <w:sz w:val="28"/>
          <w:szCs w:val="28"/>
        </w:rPr>
        <w:t>, по ч. 2  ст. 12.27 КоАП РФ,</w:t>
      </w:r>
    </w:p>
    <w:p w:rsidR="00FD65E4" w:rsidP="00FD65E4">
      <w:pPr>
        <w:jc w:val="center"/>
        <w:rPr>
          <w:b/>
          <w:bCs/>
          <w:sz w:val="28"/>
          <w:szCs w:val="28"/>
        </w:rPr>
      </w:pPr>
    </w:p>
    <w:p w:rsidR="00FD65E4" w:rsidP="00FD65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FD65E4" w:rsidP="00FD65E4">
      <w:pPr>
        <w:jc w:val="center"/>
        <w:rPr>
          <w:b/>
          <w:bCs/>
          <w:sz w:val="28"/>
          <w:szCs w:val="28"/>
        </w:rPr>
      </w:pPr>
    </w:p>
    <w:p w:rsidR="00FD65E4" w:rsidP="00FD6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D33">
        <w:rPr>
          <w:sz w:val="28"/>
          <w:szCs w:val="28"/>
        </w:rPr>
        <w:t>Туровский А.Н., 06</w:t>
      </w:r>
      <w:r>
        <w:rPr>
          <w:sz w:val="28"/>
          <w:szCs w:val="28"/>
        </w:rPr>
        <w:t>.</w:t>
      </w:r>
      <w:r w:rsidR="008E3D33">
        <w:rPr>
          <w:sz w:val="28"/>
          <w:szCs w:val="28"/>
        </w:rPr>
        <w:t>12</w:t>
      </w:r>
      <w:r>
        <w:rPr>
          <w:sz w:val="28"/>
          <w:szCs w:val="28"/>
        </w:rPr>
        <w:t xml:space="preserve">.2022 года в </w:t>
      </w:r>
      <w:r w:rsidR="008A3FDC">
        <w:rPr>
          <w:sz w:val="28"/>
          <w:szCs w:val="28"/>
        </w:rPr>
        <w:t>17</w:t>
      </w:r>
      <w:r>
        <w:rPr>
          <w:sz w:val="28"/>
          <w:szCs w:val="28"/>
        </w:rPr>
        <w:t xml:space="preserve"> час</w:t>
      </w:r>
      <w:r w:rsidR="008A3FD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8A3FDC">
        <w:rPr>
          <w:sz w:val="28"/>
          <w:szCs w:val="28"/>
        </w:rPr>
        <w:t>54</w:t>
      </w:r>
      <w:r>
        <w:rPr>
          <w:sz w:val="28"/>
          <w:szCs w:val="28"/>
        </w:rPr>
        <w:t xml:space="preserve"> минут</w:t>
      </w:r>
      <w:r w:rsidR="008A3FDC">
        <w:rPr>
          <w:sz w:val="28"/>
          <w:szCs w:val="28"/>
        </w:rPr>
        <w:t>ы</w:t>
      </w:r>
      <w:r>
        <w:rPr>
          <w:sz w:val="28"/>
          <w:szCs w:val="28"/>
        </w:rPr>
        <w:t xml:space="preserve">, управляя транспортным средством </w:t>
      </w:r>
      <w:r w:rsidR="008A3FDC">
        <w:rPr>
          <w:sz w:val="28"/>
          <w:szCs w:val="28"/>
        </w:rPr>
        <w:t xml:space="preserve">– мопед </w:t>
      </w:r>
      <w:r>
        <w:rPr>
          <w:sz w:val="28"/>
          <w:szCs w:val="28"/>
        </w:rPr>
        <w:t>МАРКА</w:t>
      </w:r>
      <w:r>
        <w:rPr>
          <w:sz w:val="28"/>
          <w:szCs w:val="28"/>
        </w:rPr>
        <w:t xml:space="preserve">, </w:t>
      </w:r>
      <w:r w:rsidR="008A3FDC">
        <w:rPr>
          <w:sz w:val="28"/>
          <w:szCs w:val="28"/>
        </w:rPr>
        <w:t xml:space="preserve">без </w:t>
      </w:r>
      <w:r>
        <w:rPr>
          <w:sz w:val="28"/>
          <w:szCs w:val="28"/>
        </w:rPr>
        <w:t>государственн</w:t>
      </w:r>
      <w:r w:rsidR="008A3FDC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регистрационн</w:t>
      </w:r>
      <w:r w:rsidR="008A3FDC">
        <w:rPr>
          <w:sz w:val="28"/>
          <w:szCs w:val="28"/>
        </w:rPr>
        <w:t>ого</w:t>
      </w:r>
      <w:r>
        <w:rPr>
          <w:sz w:val="28"/>
          <w:szCs w:val="28"/>
        </w:rPr>
        <w:t xml:space="preserve"> знак</w:t>
      </w:r>
      <w:r w:rsidR="008A3FDC">
        <w:rPr>
          <w:sz w:val="28"/>
          <w:szCs w:val="28"/>
        </w:rPr>
        <w:t>а</w:t>
      </w:r>
      <w:r>
        <w:rPr>
          <w:sz w:val="28"/>
          <w:szCs w:val="28"/>
        </w:rPr>
        <w:t>, на улице АДРЕС</w:t>
      </w:r>
      <w:r>
        <w:rPr>
          <w:sz w:val="28"/>
          <w:szCs w:val="28"/>
        </w:rPr>
        <w:t>, допустил наезд на стоящее транспортное средство МАРКА</w:t>
      </w:r>
      <w:r>
        <w:rPr>
          <w:sz w:val="28"/>
          <w:szCs w:val="28"/>
        </w:rPr>
        <w:t>, государственный регистрационный знак НОМЕР</w:t>
      </w:r>
      <w:r w:rsidR="008A3FDC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принадлежащее потерпевшему ФИО</w:t>
      </w:r>
      <w:r>
        <w:rPr>
          <w:sz w:val="28"/>
          <w:szCs w:val="28"/>
        </w:rPr>
        <w:t>1</w:t>
      </w:r>
      <w:r w:rsidR="008A3FDC">
        <w:rPr>
          <w:sz w:val="28"/>
          <w:szCs w:val="28"/>
        </w:rPr>
        <w:t>,</w:t>
      </w:r>
      <w:r>
        <w:rPr>
          <w:sz w:val="28"/>
          <w:szCs w:val="28"/>
        </w:rPr>
        <w:t xml:space="preserve"> и оставил место дорожно-</w:t>
      </w:r>
      <w:r>
        <w:rPr>
          <w:sz w:val="28"/>
          <w:szCs w:val="28"/>
        </w:rPr>
        <w:t>транспортного происшествия, участником которого он являлся, чем нарушил п. 2.5 ПДД РФ.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8A3FDC" w:rsidR="008A3FDC">
        <w:rPr>
          <w:sz w:val="28"/>
          <w:szCs w:val="28"/>
        </w:rPr>
        <w:t>Туровский А.Н</w:t>
      </w:r>
      <w:r>
        <w:rPr>
          <w:sz w:val="28"/>
          <w:szCs w:val="28"/>
        </w:rPr>
        <w:t xml:space="preserve">. вину в совершенном правонарушении признал, и пояснил, что он </w:t>
      </w:r>
      <w:r w:rsidR="008A3FDC">
        <w:rPr>
          <w:sz w:val="28"/>
          <w:szCs w:val="28"/>
        </w:rPr>
        <w:t xml:space="preserve">испугался, т.к. управлял транспортным средством будучи лишенным права управления, решил откатить мопед, а потом поговорить с хозяином автомобиля о возмещении ущерба, </w:t>
      </w:r>
      <w:r>
        <w:rPr>
          <w:sz w:val="28"/>
          <w:szCs w:val="28"/>
        </w:rPr>
        <w:t>он не собирался скрывать факт столкновения, просто хотел прийти к хозяину позже.</w:t>
      </w:r>
      <w:r w:rsidR="008A3FDC">
        <w:rPr>
          <w:sz w:val="28"/>
          <w:szCs w:val="28"/>
        </w:rPr>
        <w:t xml:space="preserve"> Просил прекратить дело по малозначительности, т.к. ущерб возместил.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, в судебном заседании пояснил, что претензий к нему не имеет, ущерб возмещен</w:t>
      </w:r>
      <w:r w:rsidR="008A3FDC">
        <w:rPr>
          <w:sz w:val="28"/>
          <w:szCs w:val="28"/>
        </w:rPr>
        <w:t>, просил прекратить дело по малозначительности</w:t>
      </w:r>
      <w:r>
        <w:rPr>
          <w:sz w:val="28"/>
          <w:szCs w:val="28"/>
        </w:rPr>
        <w:t>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ДТП подтверждается пояснениями </w:t>
      </w:r>
      <w:r w:rsidR="008A3FDC">
        <w:rPr>
          <w:sz w:val="28"/>
          <w:szCs w:val="28"/>
        </w:rPr>
        <w:t>Туровского</w:t>
      </w:r>
      <w:r w:rsidR="008A3FDC">
        <w:rPr>
          <w:sz w:val="28"/>
          <w:szCs w:val="28"/>
        </w:rPr>
        <w:t xml:space="preserve"> А.Н., потерпевшего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8A3FDC">
        <w:rPr>
          <w:sz w:val="28"/>
          <w:szCs w:val="28"/>
        </w:rPr>
        <w:t xml:space="preserve">схемой места ДТП, протоколом </w:t>
      </w:r>
      <w:r>
        <w:rPr>
          <w:sz w:val="28"/>
          <w:szCs w:val="28"/>
        </w:rPr>
        <w:t xml:space="preserve">об </w:t>
      </w:r>
      <w:r w:rsidR="008A3FDC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.  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>
        <w:rPr>
          <w:sz w:val="28"/>
          <w:szCs w:val="28"/>
        </w:rPr>
        <w:t xml:space="preserve">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Клименко Д.Ю. к административной ответственности, участники д</w:t>
      </w:r>
      <w:r>
        <w:rPr>
          <w:sz w:val="28"/>
          <w:szCs w:val="28"/>
        </w:rPr>
        <w:t>орожного движения обязаны знать и соблюдать относящиеся к ним требования Правил, сигналов светофоров, знаков и разметки.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</w:t>
      </w:r>
      <w:r>
        <w:rPr>
          <w:sz w:val="28"/>
          <w:szCs w:val="28"/>
        </w:rPr>
        <w:t>бщить о случившемся в полицию, записать фамилии и адреса очевидцев и ожидать прибытия сотрудников полиции.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</w:t>
      </w:r>
      <w:r>
        <w:rPr>
          <w:sz w:val="28"/>
          <w:szCs w:val="28"/>
        </w:rPr>
        <w:t>го движения).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</w:t>
      </w:r>
      <w:r>
        <w:rPr>
          <w:sz w:val="28"/>
          <w:szCs w:val="28"/>
        </w:rPr>
        <w:t>иком которого он являлся.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</w:t>
      </w:r>
      <w:r>
        <w:rPr>
          <w:sz w:val="28"/>
          <w:szCs w:val="28"/>
        </w:rPr>
        <w:t>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Оставив место дорожно-транспортного происшествия, </w:t>
      </w:r>
      <w:r>
        <w:rPr>
          <w:sz w:val="28"/>
          <w:szCs w:val="28"/>
        </w:rPr>
        <w:t>Туровский</w:t>
      </w:r>
      <w:r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совершил административное правонарушение, ответственност</w:t>
      </w:r>
      <w:r>
        <w:rPr>
          <w:sz w:val="28"/>
          <w:szCs w:val="28"/>
        </w:rPr>
        <w:t>ь за которое предусмотрена частью 2 статьи 12.27 Кодекса Российской Федерации об административных правонарушениях.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</w:t>
      </w:r>
      <w:r>
        <w:rPr>
          <w:sz w:val="28"/>
          <w:szCs w:val="28"/>
        </w:rPr>
        <w:t>лены все юридически значимые обстоятельства совершения административного правонарушения.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имеются основания для признания совершенного </w:t>
      </w:r>
      <w:r w:rsidRPr="008A3FDC" w:rsidR="008A3FDC">
        <w:rPr>
          <w:sz w:val="28"/>
          <w:szCs w:val="28"/>
        </w:rPr>
        <w:t>Туровски</w:t>
      </w:r>
      <w:r w:rsidR="008A3FDC">
        <w:rPr>
          <w:sz w:val="28"/>
          <w:szCs w:val="28"/>
        </w:rPr>
        <w:t>м</w:t>
      </w:r>
      <w:r w:rsidRPr="008A3FDC" w:rsidR="008A3FDC">
        <w:rPr>
          <w:sz w:val="28"/>
          <w:szCs w:val="28"/>
        </w:rPr>
        <w:t xml:space="preserve"> А.Н</w:t>
      </w:r>
      <w:r>
        <w:rPr>
          <w:sz w:val="28"/>
          <w:szCs w:val="28"/>
        </w:rPr>
        <w:t>. административного правонарушения малозначительным.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2.9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>
        <w:rPr>
          <w:sz w:val="28"/>
          <w:szCs w:val="28"/>
        </w:rPr>
        <w:t>административное правонарушение, от административной ответственности и ограничиться устным замечанием.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21 постановления Пленума Верховного Суда Российской Федерации от 24.03.2005 N 5 "О некоторых вопросах, возникающих у судов при применении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</w:t>
      </w:r>
      <w:r>
        <w:rPr>
          <w:sz w:val="28"/>
          <w:szCs w:val="28"/>
        </w:rPr>
        <w:t>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Малозначительным административным правонарушением является</w:t>
      </w:r>
      <w:r>
        <w:rPr>
          <w:sz w:val="28"/>
          <w:szCs w:val="28"/>
        </w:rPr>
        <w:t xml:space="preserve">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</w:t>
      </w:r>
      <w:r>
        <w:rPr>
          <w:sz w:val="28"/>
          <w:szCs w:val="28"/>
        </w:rPr>
        <w:t>ого нарушения охраняемых общественных правоотношений.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правовой позиции, изложенной в Определении Конституционного Суда Российской Федерации от 07.12.2010 N 1702-О-О "Об отказе в принятии к рассмотрению жалобы гражданина Криводанова Олега Александ</w:t>
      </w:r>
      <w:r>
        <w:rPr>
          <w:sz w:val="28"/>
          <w:szCs w:val="28"/>
        </w:rPr>
        <w:t xml:space="preserve">ровича на нарушение его конституционных прав частью 2 статьи 12.27 Кодекса Российской Федерации об административных правонарушениях </w:t>
      </w:r>
      <w:r>
        <w:rPr>
          <w:sz w:val="28"/>
          <w:szCs w:val="28"/>
        </w:rPr>
        <w:t>и положением пункта 2.5 Правил дорожного движения Российской Федерации", административное правонарушение, предусмотренное ча</w:t>
      </w:r>
      <w:r>
        <w:rPr>
          <w:sz w:val="28"/>
          <w:szCs w:val="28"/>
        </w:rPr>
        <w:t>стью 2 статьи 12.27 Кодекса Российской Федерации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</w:t>
      </w:r>
      <w:r>
        <w:rPr>
          <w:sz w:val="28"/>
          <w:szCs w:val="28"/>
        </w:rPr>
        <w:t>ное нарушение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FD65E4" w:rsidP="00FD6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нимая во внимание вышеизложенное и те обстоятельства, что совершенное </w:t>
      </w:r>
      <w:r w:rsidRPr="008A3FDC" w:rsidR="008A3FDC">
        <w:rPr>
          <w:sz w:val="28"/>
          <w:szCs w:val="28"/>
        </w:rPr>
        <w:t>Туровски</w:t>
      </w:r>
      <w:r w:rsidR="008A3FDC">
        <w:rPr>
          <w:sz w:val="28"/>
          <w:szCs w:val="28"/>
        </w:rPr>
        <w:t>м</w:t>
      </w:r>
      <w:r w:rsidRPr="008A3FDC" w:rsidR="008A3FDC">
        <w:rPr>
          <w:sz w:val="28"/>
          <w:szCs w:val="28"/>
        </w:rPr>
        <w:t xml:space="preserve"> А.Н</w:t>
      </w:r>
      <w:r>
        <w:rPr>
          <w:sz w:val="28"/>
          <w:szCs w:val="28"/>
        </w:rPr>
        <w:t>. 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</w:t>
      </w:r>
      <w:r>
        <w:rPr>
          <w:sz w:val="28"/>
          <w:szCs w:val="28"/>
        </w:rPr>
        <w:t>емых общественных отношений не последовало, а также учитывая, что ущерб потерпевшей стороне возмещен, что подтверждается письмом, судья приходит к выводу, что имеются основания для признания административного правонарушения малозначительным.</w:t>
      </w:r>
    </w:p>
    <w:p w:rsidR="00FD65E4" w:rsidP="00FD6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 ч. 2 ст.12.27 КоАП РФ, руководствуясь ст.ст. 2.5, 2.9, 29.9, 29.10 КоАП РФ,-</w:t>
      </w:r>
    </w:p>
    <w:p w:rsidR="00FD65E4" w:rsidP="00FD65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FD65E4" w:rsidP="00FD65E4">
      <w:pPr>
        <w:jc w:val="center"/>
        <w:rPr>
          <w:b/>
          <w:bCs/>
          <w:sz w:val="28"/>
          <w:szCs w:val="28"/>
        </w:rPr>
      </w:pPr>
    </w:p>
    <w:p w:rsidR="00FD65E4" w:rsidP="00FD65E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Туровского</w:t>
      </w:r>
      <w:r>
        <w:rPr>
          <w:color w:val="000000"/>
          <w:sz w:val="28"/>
          <w:szCs w:val="28"/>
        </w:rPr>
        <w:t xml:space="preserve"> А.Н., ДАТА</w:t>
      </w:r>
      <w:r>
        <w:rPr>
          <w:sz w:val="28"/>
          <w:szCs w:val="28"/>
        </w:rPr>
        <w:t xml:space="preserve"> года рождения, </w:t>
      </w:r>
      <w:r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12.27 КоАП РФ.   </w:t>
      </w:r>
      <w:r>
        <w:rPr>
          <w:color w:val="000000"/>
          <w:sz w:val="28"/>
          <w:szCs w:val="28"/>
        </w:rPr>
        <w:t xml:space="preserve">          </w:t>
      </w:r>
    </w:p>
    <w:p w:rsidR="00FD65E4" w:rsidP="00FD65E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Освободить </w:t>
      </w:r>
      <w:r w:rsidRPr="00777870" w:rsidR="00777870">
        <w:rPr>
          <w:color w:val="000000"/>
          <w:sz w:val="28"/>
          <w:szCs w:val="28"/>
        </w:rPr>
        <w:t>Туровского</w:t>
      </w:r>
      <w:r w:rsidRPr="00777870" w:rsidR="0077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А.Н.,</w:t>
      </w:r>
      <w:r>
        <w:rPr>
          <w:color w:val="000000"/>
          <w:sz w:val="28"/>
          <w:szCs w:val="28"/>
        </w:rPr>
        <w:t xml:space="preserve"> ДАТА</w:t>
      </w:r>
      <w:r w:rsidRPr="00777870" w:rsidR="00777870">
        <w:rPr>
          <w:color w:val="000000"/>
          <w:sz w:val="28"/>
          <w:szCs w:val="28"/>
        </w:rPr>
        <w:t xml:space="preserve"> года рождения</w:t>
      </w:r>
      <w:r>
        <w:rPr>
          <w:color w:val="000000"/>
          <w:sz w:val="28"/>
          <w:szCs w:val="28"/>
        </w:rPr>
        <w:t>, от административной ответственности, предусмотренной ч. 2 ст. 12.27 КоАП РФ, в связи с малозначительностью административного правонарушения.</w:t>
      </w:r>
    </w:p>
    <w:p w:rsidR="00FD65E4" w:rsidP="00FD65E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Объявить </w:t>
      </w:r>
      <w:r w:rsidRPr="00777870" w:rsidR="00777870">
        <w:rPr>
          <w:color w:val="000000"/>
          <w:sz w:val="28"/>
          <w:szCs w:val="28"/>
        </w:rPr>
        <w:t>Туровско</w:t>
      </w:r>
      <w:r w:rsidR="00777870">
        <w:rPr>
          <w:color w:val="000000"/>
          <w:sz w:val="28"/>
          <w:szCs w:val="28"/>
        </w:rPr>
        <w:t>му</w:t>
      </w:r>
      <w:r w:rsidRPr="00777870" w:rsidR="00777870">
        <w:rPr>
          <w:color w:val="000000"/>
          <w:sz w:val="28"/>
          <w:szCs w:val="28"/>
        </w:rPr>
        <w:t xml:space="preserve"> Артем</w:t>
      </w:r>
      <w:r w:rsidR="00777870">
        <w:rPr>
          <w:color w:val="000000"/>
          <w:sz w:val="28"/>
          <w:szCs w:val="28"/>
        </w:rPr>
        <w:t>у</w:t>
      </w:r>
      <w:r w:rsidRPr="00777870" w:rsidR="00777870">
        <w:rPr>
          <w:color w:val="000000"/>
          <w:sz w:val="28"/>
          <w:szCs w:val="28"/>
        </w:rPr>
        <w:t xml:space="preserve"> Николаевич</w:t>
      </w:r>
      <w:r w:rsidR="00777870">
        <w:rPr>
          <w:color w:val="000000"/>
          <w:sz w:val="28"/>
          <w:szCs w:val="28"/>
        </w:rPr>
        <w:t>у</w:t>
      </w:r>
      <w:r w:rsidRPr="00777870" w:rsidR="00777870">
        <w:rPr>
          <w:color w:val="000000"/>
          <w:sz w:val="28"/>
          <w:szCs w:val="28"/>
        </w:rPr>
        <w:t>, 21.08.1991 года рождения</w:t>
      </w:r>
      <w:r>
        <w:rPr>
          <w:color w:val="000000"/>
          <w:sz w:val="28"/>
          <w:szCs w:val="28"/>
        </w:rPr>
        <w:t xml:space="preserve">, устное замечание. </w:t>
      </w:r>
    </w:p>
    <w:p w:rsidR="00FD65E4" w:rsidP="00FD65E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Производство по делу об административном правонарушении, предусмотренном ч. 2 ст. 12.27 КоАП РФ, в отношении </w:t>
      </w:r>
      <w:r w:rsidRPr="00777870" w:rsidR="00777870">
        <w:rPr>
          <w:color w:val="000000"/>
          <w:sz w:val="28"/>
          <w:szCs w:val="28"/>
        </w:rPr>
        <w:t>Туровского</w:t>
      </w:r>
      <w:r w:rsidRPr="00777870" w:rsidR="0077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А.Н., ДАТА</w:t>
      </w:r>
      <w:r w:rsidRPr="00777870" w:rsidR="00777870">
        <w:rPr>
          <w:color w:val="000000"/>
          <w:sz w:val="28"/>
          <w:szCs w:val="28"/>
        </w:rPr>
        <w:t xml:space="preserve"> года рождения</w:t>
      </w:r>
      <w:r>
        <w:rPr>
          <w:color w:val="000000"/>
          <w:sz w:val="28"/>
          <w:szCs w:val="28"/>
        </w:rPr>
        <w:t>,  – прекратить.</w:t>
      </w:r>
    </w:p>
    <w:p w:rsidR="00FD65E4" w:rsidP="00FD65E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Постановление м</w:t>
      </w:r>
      <w:r>
        <w:rPr>
          <w:color w:val="000000"/>
          <w:sz w:val="28"/>
          <w:szCs w:val="28"/>
        </w:rPr>
        <w:t>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FD65E4" w:rsidP="00FD65E4">
      <w:pPr>
        <w:jc w:val="both"/>
        <w:rPr>
          <w:color w:val="000000"/>
          <w:sz w:val="28"/>
          <w:szCs w:val="28"/>
        </w:rPr>
      </w:pPr>
    </w:p>
    <w:p w:rsidR="00FD65E4" w:rsidP="006D7FA6">
      <w:pPr>
        <w:jc w:val="both"/>
      </w:pPr>
      <w:r>
        <w:rPr>
          <w:color w:val="000000"/>
          <w:sz w:val="28"/>
          <w:szCs w:val="28"/>
        </w:rPr>
        <w:t xml:space="preserve"> 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И.В</w:t>
      </w:r>
      <w:r>
        <w:rPr>
          <w:color w:val="000000"/>
          <w:sz w:val="28"/>
          <w:szCs w:val="28"/>
        </w:rPr>
        <w:t>. Чернецкая</w:t>
      </w:r>
    </w:p>
    <w:sectPr w:rsidSect="00777870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CE"/>
    <w:rsid w:val="005E2BCE"/>
    <w:rsid w:val="006D7FA6"/>
    <w:rsid w:val="00777870"/>
    <w:rsid w:val="008A3FDC"/>
    <w:rsid w:val="008E3D33"/>
    <w:rsid w:val="00BE14AB"/>
    <w:rsid w:val="00DB2CDE"/>
    <w:rsid w:val="00FD6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7F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7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