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F332D" w:rsidRPr="005D3D8E" w:rsidP="00FF33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D8E">
        <w:rPr>
          <w:rFonts w:ascii="Times New Roman" w:eastAsia="Times New Roman" w:hAnsi="Times New Roman"/>
          <w:sz w:val="28"/>
          <w:szCs w:val="28"/>
          <w:lang w:eastAsia="ru-RU"/>
        </w:rPr>
        <w:t>Дело № 5-54-353/2026</w:t>
      </w:r>
    </w:p>
    <w:p w:rsidR="00FF332D" w:rsidRPr="005D3D8E" w:rsidP="00FF332D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D8E">
        <w:rPr>
          <w:rFonts w:ascii="Times New Roman" w:eastAsia="Times New Roman" w:hAnsi="Times New Roman"/>
          <w:sz w:val="28"/>
          <w:szCs w:val="28"/>
          <w:lang w:eastAsia="ru-RU"/>
        </w:rPr>
        <w:t>91</w:t>
      </w:r>
      <w:r w:rsidRPr="005D3D8E">
        <w:rPr>
          <w:rFonts w:ascii="Times New Roman" w:eastAsia="Times New Roman" w:hAnsi="Times New Roman"/>
          <w:sz w:val="28"/>
          <w:szCs w:val="28"/>
          <w:lang w:val="en-US" w:eastAsia="ru-RU"/>
        </w:rPr>
        <w:t>MS</w:t>
      </w:r>
      <w:r w:rsidRPr="005D3D8E">
        <w:rPr>
          <w:rFonts w:ascii="Times New Roman" w:eastAsia="Times New Roman" w:hAnsi="Times New Roman"/>
          <w:sz w:val="28"/>
          <w:szCs w:val="28"/>
          <w:lang w:eastAsia="ru-RU"/>
        </w:rPr>
        <w:t>0054-01-2026-002060-74</w:t>
      </w:r>
    </w:p>
    <w:p w:rsidR="00FF332D" w:rsidRPr="005D3D8E" w:rsidP="00FF332D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Судебный участок №55 Красногвардейского судебного района Республики Крым (297000, Республика Крым, Красногвардейский район, пгт.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 Красногвардейское, </w:t>
      </w:r>
    </w:p>
    <w:p w:rsidR="00FF332D" w:rsidRPr="005D3D8E" w:rsidP="00FF332D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bCs/>
          <w:iCs/>
          <w:spacing w:val="9"/>
          <w:sz w:val="23"/>
          <w:szCs w:val="23"/>
          <w:lang w:eastAsia="ru-RU"/>
        </w:rPr>
      </w:pP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д.60,</w:t>
      </w:r>
      <w:r w:rsidRPr="005D3D8E">
        <w:rPr>
          <w:rFonts w:ascii="Times New Roman" w:eastAsia="Times New Roman" w:hAnsi="Times New Roman"/>
          <w:bCs/>
          <w:iCs/>
          <w:spacing w:val="9"/>
          <w:sz w:val="23"/>
          <w:szCs w:val="23"/>
          <w:lang w:eastAsia="ru-RU"/>
        </w:rPr>
        <w:t xml:space="preserve"> тел.: (36556) 2-18-28, </w:t>
      </w:r>
      <w:r w:rsidRPr="005D3D8E">
        <w:rPr>
          <w:rFonts w:ascii="Times New Roman" w:eastAsia="Times New Roman" w:hAnsi="Times New Roman"/>
          <w:bCs/>
          <w:iCs/>
          <w:spacing w:val="9"/>
          <w:sz w:val="23"/>
          <w:szCs w:val="23"/>
          <w:lang w:eastAsia="ru-RU"/>
        </w:rPr>
        <w:t>е</w:t>
      </w:r>
      <w:r w:rsidRPr="005D3D8E">
        <w:rPr>
          <w:rFonts w:ascii="Times New Roman" w:eastAsia="Times New Roman" w:hAnsi="Times New Roman"/>
          <w:bCs/>
          <w:iCs/>
          <w:spacing w:val="9"/>
          <w:sz w:val="23"/>
          <w:szCs w:val="23"/>
          <w:lang w:eastAsia="ru-RU"/>
        </w:rPr>
        <w:t>-</w:t>
      </w:r>
      <w:r w:rsidRPr="005D3D8E">
        <w:rPr>
          <w:rFonts w:ascii="Times New Roman" w:eastAsia="Times New Roman" w:hAnsi="Times New Roman"/>
          <w:bCs/>
          <w:iCs/>
          <w:spacing w:val="9"/>
          <w:sz w:val="23"/>
          <w:szCs w:val="23"/>
          <w:lang w:val="en-US" w:eastAsia="ru-RU"/>
        </w:rPr>
        <w:t>mail</w:t>
      </w:r>
      <w:r w:rsidRPr="005D3D8E">
        <w:rPr>
          <w:rFonts w:ascii="Times New Roman" w:eastAsia="Times New Roman" w:hAnsi="Times New Roman"/>
          <w:bCs/>
          <w:iCs/>
          <w:spacing w:val="9"/>
          <w:sz w:val="23"/>
          <w:szCs w:val="23"/>
          <w:lang w:eastAsia="ru-RU"/>
        </w:rPr>
        <w:t>: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val="en-US" w:eastAsia="ru-RU"/>
        </w:rPr>
        <w:t>ms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55@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val="en-US" w:eastAsia="ru-RU"/>
        </w:rPr>
        <w:t>must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.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val="en-US" w:eastAsia="ru-RU"/>
        </w:rPr>
        <w:t>rk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.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val="en-US" w:eastAsia="ru-RU"/>
        </w:rPr>
        <w:t>gov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.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val="en-US" w:eastAsia="ru-RU"/>
        </w:rPr>
        <w:t>ru</w:t>
      </w:r>
      <w:r w:rsidRPr="005D3D8E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FF332D" w:rsidRPr="005D3D8E" w:rsidP="00FF332D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F332D" w:rsidRPr="005D3D8E" w:rsidP="00FF332D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15 октября</w:t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 xml:space="preserve"> 2026</w:t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       пгт. Красногвардейское</w:t>
      </w:r>
    </w:p>
    <w:p w:rsidR="00FF332D" w:rsidRPr="005D3D8E" w:rsidP="00FF332D">
      <w:pPr>
        <w:tabs>
          <w:tab w:val="left" w:pos="7920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F332D" w:rsidRPr="005D3D8E" w:rsidP="00FF332D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ab/>
        <w:t>Мировой судья судебного участка №54 Красногвардейского судебного района Республики Крым Чернецкая И.В.,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 xml:space="preserve">рассмотрев в помещении судебного участка № 54 Красногвардейского судебного района Республики Крым дело об административном правонарушении, предусмотренном ч. 4 ст.12.15 КоАП РФ, в отношении:    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3D8E">
        <w:rPr>
          <w:rFonts w:ascii="Times New Roman" w:eastAsia="Times New Roman" w:hAnsi="Times New Roman"/>
          <w:b/>
          <w:sz w:val="26"/>
          <w:szCs w:val="26"/>
          <w:lang w:eastAsia="ru-RU"/>
        </w:rPr>
        <w:t>Хара</w:t>
      </w:r>
      <w:r w:rsidRPr="005D3D8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П.Ф., </w:t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</w:p>
    <w:p w:rsidR="00FF332D" w:rsidRPr="005D3D8E" w:rsidP="00FF332D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установил: </w:t>
      </w:r>
    </w:p>
    <w:p w:rsidR="00FF332D" w:rsidRPr="005D3D8E" w:rsidP="00FF332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</w:pP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ДАТА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года в ВРЕМЯ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минут, водитель 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П.Ф.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, управляя транспортным средством –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автомобиль «МАРКА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», государственный регистрационный знак НОМЕР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,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на МЕСТО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, совершил </w:t>
      </w:r>
      <w:r w:rsidRPr="005D3D8E" w:rsidR="00433B40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выезд на полосу встречного движения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в зоне действия дорожной разметки 1.1 ПДД РФ, чем нарушил п. 1.3, п. 9.1.1 ПДД РФ.</w:t>
      </w:r>
    </w:p>
    <w:p w:rsidR="00FF332D" w:rsidRPr="005D3D8E" w:rsidP="00FF332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</w:pP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Транспортное средство - </w:t>
      </w:r>
      <w:r w:rsidRPr="005D3D8E" w:rsidR="00AB54D5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автомобиль «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МАРКА</w:t>
      </w:r>
      <w:r w:rsidRPr="005D3D8E" w:rsidR="00AB54D5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», государственный регистрационный знак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НОМЕР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, принадлежит </w:t>
      </w:r>
      <w:r w:rsidRPr="005D3D8E" w:rsidR="00AB54D5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</w:t>
      </w:r>
      <w:r w:rsidRPr="005D3D8E" w:rsidR="00AB54D5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</w:p>
    <w:p w:rsidR="00FF332D" w:rsidRPr="005D3D8E" w:rsidP="00FF332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D3D8E">
        <w:rPr>
          <w:rFonts w:ascii="Times New Roman" w:eastAsia="Times New Roman" w:hAnsi="Times New Roman"/>
          <w:sz w:val="27"/>
          <w:szCs w:val="27"/>
          <w:lang w:eastAsia="ru-RU"/>
        </w:rPr>
        <w:t>В судебное за</w:t>
      </w:r>
      <w:r w:rsidRPr="005D3D8E">
        <w:rPr>
          <w:rFonts w:ascii="Times New Roman" w:eastAsia="Times New Roman" w:hAnsi="Times New Roman"/>
          <w:sz w:val="27"/>
          <w:szCs w:val="27"/>
          <w:lang w:eastAsia="ru-RU"/>
        </w:rPr>
        <w:t xml:space="preserve">седание </w:t>
      </w:r>
      <w:r w:rsidRPr="005D3D8E" w:rsidR="00AB54D5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  <w:r w:rsidRPr="005D3D8E">
        <w:rPr>
          <w:rFonts w:ascii="Times New Roman" w:eastAsia="Times New Roman" w:hAnsi="Times New Roman"/>
          <w:sz w:val="27"/>
          <w:szCs w:val="27"/>
          <w:lang w:eastAsia="ru-RU"/>
        </w:rPr>
        <w:t xml:space="preserve"> не явился, о времени и месте рассмотрения дела </w:t>
      </w:r>
      <w:r w:rsidRPr="005D3D8E">
        <w:rPr>
          <w:rFonts w:ascii="Times New Roman" w:eastAsia="Times New Roman" w:hAnsi="Times New Roman"/>
          <w:sz w:val="27"/>
          <w:szCs w:val="27"/>
          <w:lang w:eastAsia="ru-RU"/>
        </w:rPr>
        <w:t>извещен</w:t>
      </w:r>
      <w:r w:rsidRPr="005D3D8E">
        <w:rPr>
          <w:rFonts w:ascii="Times New Roman" w:eastAsia="Times New Roman" w:hAnsi="Times New Roman"/>
          <w:sz w:val="27"/>
          <w:szCs w:val="27"/>
          <w:lang w:eastAsia="ru-RU"/>
        </w:rPr>
        <w:t xml:space="preserve"> надлежащим образом посредством телефонограммы</w:t>
      </w:r>
      <w:r w:rsidRPr="005D3D8E" w:rsidR="00AB54D5">
        <w:rPr>
          <w:rFonts w:ascii="Times New Roman" w:eastAsia="Times New Roman" w:hAnsi="Times New Roman"/>
          <w:sz w:val="27"/>
          <w:szCs w:val="27"/>
          <w:lang w:eastAsia="ru-RU"/>
        </w:rPr>
        <w:t>, причины неявки суду не сообщил, ходатайств об отложении или о передаче дела на рассмотрение по месту жительства не поступало</w:t>
      </w:r>
      <w:r w:rsidRPr="005D3D8E">
        <w:rPr>
          <w:rFonts w:ascii="Times New Roman" w:eastAsia="Times New Roman" w:hAnsi="Times New Roman"/>
          <w:sz w:val="27"/>
          <w:szCs w:val="27"/>
          <w:lang w:eastAsia="ru-RU"/>
        </w:rPr>
        <w:t xml:space="preserve">. </w:t>
      </w:r>
    </w:p>
    <w:p w:rsidR="00FF332D" w:rsidRPr="005D3D8E" w:rsidP="00FF33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D3D8E">
        <w:rPr>
          <w:rFonts w:ascii="Times New Roman" w:hAnsi="Times New Roman"/>
          <w:sz w:val="27"/>
          <w:szCs w:val="27"/>
          <w:lang w:eastAsia="ru-RU"/>
        </w:rPr>
        <w:t xml:space="preserve">В </w:t>
      </w:r>
      <w:r w:rsidRPr="005D3D8E">
        <w:rPr>
          <w:rFonts w:ascii="Times New Roman" w:hAnsi="Times New Roman"/>
          <w:sz w:val="27"/>
          <w:szCs w:val="27"/>
          <w:lang w:eastAsia="ru-RU"/>
        </w:rPr>
        <w:t>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дела либо если такое ходатайство оставлено без удовлетворен</w:t>
      </w:r>
      <w:r w:rsidRPr="005D3D8E">
        <w:rPr>
          <w:rFonts w:ascii="Times New Roman" w:hAnsi="Times New Roman"/>
          <w:sz w:val="27"/>
          <w:szCs w:val="27"/>
          <w:lang w:eastAsia="ru-RU"/>
        </w:rPr>
        <w:t>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FF332D" w:rsidRPr="005D3D8E" w:rsidP="00FF33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D3D8E">
        <w:rPr>
          <w:rFonts w:ascii="Times New Roman" w:hAnsi="Times New Roman"/>
          <w:sz w:val="27"/>
          <w:szCs w:val="27"/>
          <w:lang w:eastAsia="ru-RU"/>
        </w:rPr>
        <w:t xml:space="preserve"> </w:t>
      </w:r>
      <w:r w:rsidRPr="005D3D8E">
        <w:rPr>
          <w:rFonts w:ascii="Times New Roman" w:hAnsi="Times New Roman"/>
          <w:sz w:val="27"/>
          <w:szCs w:val="27"/>
          <w:lang w:eastAsia="ru-RU"/>
        </w:rPr>
        <w:t xml:space="preserve">На основании изложенного, судья признает причины неявки Костенко В.Ф. в судебное заседание неуважительными и полагает </w:t>
      </w:r>
      <w:r w:rsidRPr="005D3D8E">
        <w:rPr>
          <w:rFonts w:ascii="Times New Roman" w:hAnsi="Times New Roman"/>
          <w:sz w:val="27"/>
          <w:szCs w:val="27"/>
          <w:lang w:eastAsia="ru-RU"/>
        </w:rPr>
        <w:t>возможным рассмотреть данное дело в его отсутствие.</w:t>
      </w:r>
      <w:r w:rsidRPr="005D3D8E">
        <w:rPr>
          <w:rFonts w:ascii="Times New Roman" w:hAnsi="Times New Roman"/>
          <w:sz w:val="27"/>
          <w:szCs w:val="27"/>
          <w:lang w:eastAsia="ru-RU"/>
        </w:rPr>
        <w:t xml:space="preserve"> Явка лица, в отношении которого ведется производство об административном правонарушении, не признана судом обязательной. Данные, содержащиеся в протоколе об административном правонарушении и материалах к </w:t>
      </w:r>
      <w:r w:rsidRPr="005D3D8E">
        <w:rPr>
          <w:rFonts w:ascii="Times New Roman" w:hAnsi="Times New Roman"/>
          <w:sz w:val="27"/>
          <w:szCs w:val="27"/>
          <w:lang w:eastAsia="ru-RU"/>
        </w:rPr>
        <w:t xml:space="preserve">нему, являются достаточными для рассмотрения дела об административном правонарушении по существу. </w:t>
      </w:r>
    </w:p>
    <w:p w:rsidR="00FF332D" w:rsidRPr="005D3D8E" w:rsidP="00FF332D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  <w:lang w:eastAsia="ru-RU"/>
        </w:rPr>
      </w:pPr>
      <w:r w:rsidRPr="005D3D8E">
        <w:rPr>
          <w:rFonts w:ascii="Times New Roman" w:hAnsi="Times New Roman"/>
          <w:sz w:val="27"/>
          <w:szCs w:val="27"/>
          <w:lang w:eastAsia="ru-RU"/>
        </w:rPr>
        <w:t xml:space="preserve">Судья, исследовав в совокупности материалы дела об административном правонарушении, </w:t>
      </w:r>
      <w:r w:rsidRPr="005D3D8E">
        <w:rPr>
          <w:rFonts w:ascii="Times New Roman" w:hAnsi="Times New Roman"/>
          <w:sz w:val="27"/>
          <w:szCs w:val="27"/>
          <w:lang w:eastAsia="ru-RU"/>
        </w:rPr>
        <w:t xml:space="preserve">обозрев видеозапись, </w:t>
      </w:r>
      <w:r w:rsidRPr="005D3D8E">
        <w:rPr>
          <w:rFonts w:ascii="Times New Roman" w:hAnsi="Times New Roman"/>
          <w:sz w:val="27"/>
          <w:szCs w:val="27"/>
          <w:lang w:eastAsia="ru-RU"/>
        </w:rPr>
        <w:t xml:space="preserve">приходит к выводу о том, что вина </w:t>
      </w:r>
      <w:r w:rsidRPr="005D3D8E" w:rsidR="00560F44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  <w:r w:rsidRPr="005D3D8E">
        <w:rPr>
          <w:rFonts w:ascii="Times New Roman" w:hAnsi="Times New Roman"/>
          <w:sz w:val="27"/>
          <w:szCs w:val="27"/>
          <w:lang w:eastAsia="ru-RU"/>
        </w:rPr>
        <w:t xml:space="preserve"> в соверш</w:t>
      </w:r>
      <w:r w:rsidRPr="005D3D8E">
        <w:rPr>
          <w:rFonts w:ascii="Times New Roman" w:hAnsi="Times New Roman"/>
          <w:sz w:val="27"/>
          <w:szCs w:val="27"/>
          <w:lang w:eastAsia="ru-RU"/>
        </w:rPr>
        <w:t>ении административного правонарушения, предусмотренного,  ч. 4 ст. 12.15 КоАП РФ доказана и нашла свое подтверждение в ходе производства по делу об административном правонарушении. </w:t>
      </w:r>
    </w:p>
    <w:p w:rsidR="00FF332D" w:rsidRPr="005D3D8E" w:rsidP="00FF332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Частью 4 статьи 12.15 КоАП РФ предусмотрена административная ответственнос</w:t>
      </w:r>
      <w:r w:rsidRPr="005D3D8E">
        <w:rPr>
          <w:rFonts w:ascii="Times New Roman" w:hAnsi="Times New Roman"/>
          <w:sz w:val="26"/>
          <w:szCs w:val="26"/>
          <w:lang w:eastAsia="ru-RU"/>
        </w:rPr>
        <w:t>ть за выезд в нарушение Правил 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статьи.</w:t>
      </w:r>
    </w:p>
    <w:p w:rsidR="00FF332D" w:rsidRPr="005D3D8E" w:rsidP="00FF332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Участники дорожного движения обязаны зн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ать и соблюдать относящиеся к ним требования Правил, сигналов светофоров, знаков и разметки, а также выполнять </w:t>
      </w:r>
      <w:r w:rsidRPr="005D3D8E">
        <w:rPr>
          <w:rFonts w:ascii="Times New Roman" w:hAnsi="Times New Roman"/>
          <w:sz w:val="26"/>
          <w:szCs w:val="26"/>
          <w:lang w:eastAsia="ru-RU"/>
        </w:rPr>
        <w:t>распоряжения регулировщиков, действующих в пределах предоставленных им прав и регулирующих дорожное движение установленными сигналами (п. 1.3 ПДД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). </w:t>
      </w:r>
    </w:p>
    <w:p w:rsidR="00FF332D" w:rsidRPr="005D3D8E" w:rsidP="00FF332D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Согласно разделу 1 Правил дорожного движения Обгон -  опережение одного или нескольких  движущихся транспортных средств, связанное с выездом на полосу (сторону  проезжей части), предназначенную для встречного  движения, и последующим возвращением на ра</w:t>
      </w:r>
      <w:r w:rsidRPr="005D3D8E">
        <w:rPr>
          <w:rFonts w:ascii="Times New Roman" w:hAnsi="Times New Roman"/>
          <w:sz w:val="26"/>
          <w:szCs w:val="26"/>
          <w:lang w:eastAsia="ru-RU"/>
        </w:rPr>
        <w:t>нее занимаемую полосу (сторону проезжей части).            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Полоса движения - любая из продольных полос проезжей части, обозначенная или не обозначенная разметкой и имеющая ширину, достаточную для движения  автомобилей в один ряд.</w:t>
      </w:r>
    </w:p>
    <w:p w:rsidR="00FF332D" w:rsidRPr="005D3D8E" w:rsidP="00FF33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D3D8E">
        <w:rPr>
          <w:rFonts w:ascii="Times New Roman" w:hAnsi="Times New Roman"/>
          <w:sz w:val="26"/>
          <w:szCs w:val="26"/>
        </w:rPr>
        <w:t xml:space="preserve">Согласно </w:t>
      </w:r>
      <w:hyperlink r:id="rId4" w:history="1">
        <w:r w:rsidRPr="005D3D8E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пункту 1.3</w:t>
        </w:r>
      </w:hyperlink>
      <w:r w:rsidRPr="005D3D8E">
        <w:rPr>
          <w:rFonts w:ascii="Times New Roman" w:hAnsi="Times New Roman"/>
          <w:sz w:val="26"/>
          <w:szCs w:val="26"/>
        </w:rPr>
        <w:t xml:space="preserve"> Правил дорожного движения Российской Федерации, утвержденных постановлением Совета Министров - Правительства Российской Федерации от 23 октября 1993 г. № 1090 (далее - Правила дорожного движения), участники дорожного движения обязаны знать и соблюдать отн</w:t>
      </w:r>
      <w:r w:rsidRPr="005D3D8E">
        <w:rPr>
          <w:rFonts w:ascii="Times New Roman" w:hAnsi="Times New Roman"/>
          <w:sz w:val="26"/>
          <w:szCs w:val="26"/>
        </w:rPr>
        <w:t xml:space="preserve">осящиеся к ним требования </w:t>
      </w:r>
      <w:hyperlink r:id="rId5" w:history="1">
        <w:r w:rsidRPr="005D3D8E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Правил</w:t>
        </w:r>
      </w:hyperlink>
      <w:r w:rsidRPr="005D3D8E">
        <w:rPr>
          <w:rFonts w:ascii="Times New Roman" w:hAnsi="Times New Roman"/>
          <w:sz w:val="26"/>
          <w:szCs w:val="26"/>
        </w:rPr>
        <w:t>, сигналов светофоров, знаков и разметки, а также выполнять р</w:t>
      </w:r>
      <w:r w:rsidRPr="005D3D8E">
        <w:rPr>
          <w:rFonts w:ascii="Times New Roman" w:hAnsi="Times New Roman"/>
          <w:sz w:val="26"/>
          <w:szCs w:val="26"/>
        </w:rPr>
        <w:t>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FF332D" w:rsidRPr="005D3D8E" w:rsidP="00FF33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D3D8E">
        <w:rPr>
          <w:rFonts w:ascii="Times New Roman" w:hAnsi="Times New Roman"/>
          <w:sz w:val="26"/>
          <w:szCs w:val="26"/>
        </w:rPr>
        <w:t xml:space="preserve"> В соответствии с </w:t>
      </w:r>
      <w:hyperlink r:id="rId6" w:history="1">
        <w:r w:rsidRPr="005D3D8E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пунктом 9.1(1)</w:t>
        </w:r>
      </w:hyperlink>
      <w:r w:rsidRPr="005D3D8E">
        <w:rPr>
          <w:rFonts w:ascii="Times New Roman" w:hAnsi="Times New Roman"/>
          <w:sz w:val="26"/>
          <w:szCs w:val="26"/>
        </w:rPr>
        <w:t xml:space="preserve"> Правил дорожного движения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</w:t>
      </w:r>
      <w:r w:rsidRPr="005D3D8E">
        <w:rPr>
          <w:rFonts w:ascii="Times New Roman" w:hAnsi="Times New Roman"/>
          <w:sz w:val="26"/>
          <w:szCs w:val="26"/>
        </w:rPr>
        <w:t xml:space="preserve">льной полосой, </w:t>
      </w:r>
      <w:hyperlink r:id="rId7" w:history="1">
        <w:r w:rsidRPr="005D3D8E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разметкой 1.1</w:t>
        </w:r>
      </w:hyperlink>
      <w:r w:rsidRPr="005D3D8E">
        <w:rPr>
          <w:rFonts w:ascii="Times New Roman" w:hAnsi="Times New Roman"/>
          <w:sz w:val="26"/>
          <w:szCs w:val="26"/>
        </w:rPr>
        <w:t xml:space="preserve">, </w:t>
      </w:r>
      <w:hyperlink r:id="rId8" w:history="1">
        <w:r w:rsidRPr="005D3D8E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1.3</w:t>
        </w:r>
      </w:hyperlink>
      <w:r w:rsidRPr="005D3D8E">
        <w:rPr>
          <w:rFonts w:ascii="Times New Roman" w:hAnsi="Times New Roman"/>
          <w:sz w:val="26"/>
          <w:szCs w:val="26"/>
        </w:rPr>
        <w:t xml:space="preserve"> или </w:t>
      </w:r>
      <w:hyperlink r:id="rId9" w:history="1">
        <w:r w:rsidRPr="005D3D8E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раз</w:t>
        </w:r>
        <w:r w:rsidRPr="005D3D8E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меткой 1.11</w:t>
        </w:r>
      </w:hyperlink>
      <w:r w:rsidRPr="005D3D8E">
        <w:rPr>
          <w:rFonts w:ascii="Times New Roman" w:hAnsi="Times New Roman"/>
          <w:sz w:val="26"/>
          <w:szCs w:val="26"/>
        </w:rPr>
        <w:t>, прерывистая линия которой расположена слева.</w:t>
      </w:r>
    </w:p>
    <w:p w:rsidR="00FF332D" w:rsidRPr="005D3D8E" w:rsidP="00FF33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5D3D8E">
        <w:rPr>
          <w:rFonts w:ascii="Times New Roman" w:hAnsi="Times New Roman"/>
          <w:sz w:val="26"/>
          <w:szCs w:val="26"/>
        </w:rPr>
        <w:t xml:space="preserve"> Линия горизонтальной </w:t>
      </w:r>
      <w:hyperlink r:id="rId7" w:history="1">
        <w:r w:rsidRPr="005D3D8E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разметки 1.1</w:t>
        </w:r>
      </w:hyperlink>
      <w:r w:rsidRPr="005D3D8E">
        <w:rPr>
          <w:rFonts w:ascii="Times New Roman" w:hAnsi="Times New Roman"/>
          <w:sz w:val="26"/>
          <w:szCs w:val="26"/>
        </w:rPr>
        <w:t xml:space="preserve"> Прилож</w:t>
      </w:r>
      <w:r w:rsidRPr="005D3D8E">
        <w:rPr>
          <w:rFonts w:ascii="Times New Roman" w:hAnsi="Times New Roman"/>
          <w:sz w:val="26"/>
          <w:szCs w:val="26"/>
        </w:rPr>
        <w:t xml:space="preserve">ения N 2 к Правилам дорожного движения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запрещен. </w:t>
      </w:r>
      <w:hyperlink r:id="rId5" w:history="1">
        <w:r w:rsidRPr="005D3D8E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Правилами</w:t>
        </w:r>
      </w:hyperlink>
      <w:r w:rsidRPr="005D3D8E">
        <w:rPr>
          <w:rFonts w:ascii="Times New Roman" w:hAnsi="Times New Roman"/>
          <w:sz w:val="26"/>
          <w:szCs w:val="26"/>
        </w:rPr>
        <w:t xml:space="preserve"> дорожного движения установлен запрет на ее пересечение.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Движение по дороге с двусторонним движением в нарушение тре</w:t>
      </w:r>
      <w:r w:rsidRPr="005D3D8E">
        <w:rPr>
          <w:rFonts w:ascii="Times New Roman" w:hAnsi="Times New Roman"/>
          <w:sz w:val="26"/>
          <w:szCs w:val="26"/>
          <w:lang w:eastAsia="ru-RU"/>
        </w:rPr>
        <w:t>бований дорожных знаков 3.20 «Обгон запрещен», когда это связано с выездом на полосу встречного движения, и (или) дорожной разметки 1.1, 1.3, 1.11 (разделяющих транспортные потоки противоположных направлений) также образует объективную сторону состава адми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нистративного правонарушения, предусмотренного частью 4 статьи 12.15 КоАП РФ. </w:t>
      </w:r>
    </w:p>
    <w:p w:rsidR="00FF332D" w:rsidRPr="005D3D8E" w:rsidP="00FF332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Как усматривается из материалов дела в нарушение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требований п.1.3 ПДД РФ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,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ДАТА</w:t>
      </w:r>
      <w:r w:rsidRPr="005D3D8E" w:rsidR="00560F44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года в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ВРЕМЯ</w:t>
      </w:r>
      <w:r w:rsidRPr="005D3D8E" w:rsidR="00560F44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минут, водитель  Хара П.Ф., управляя транспортным средством – автомобиль «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МАРКА</w:t>
      </w:r>
      <w:r w:rsidRPr="005D3D8E" w:rsidR="00560F44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», государственный регистрационный знак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НОМЕР</w:t>
      </w:r>
      <w:r w:rsidRPr="005D3D8E" w:rsidR="00560F44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, на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МЕСТО</w:t>
      </w:r>
      <w:r w:rsidRPr="005D3D8E" w:rsidR="00560F44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, совершил выезд на полосу встречного движения в зоне действия дорожной разметки 1.1 ПДД РФ, чем нарушил п. 1.3, п. 9.1.1 ПДД РФ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Вина </w:t>
      </w:r>
      <w:r w:rsidRPr="005D3D8E" w:rsidR="00560F44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подтверждается протоколом об административном правонарушении серии </w:t>
      </w:r>
      <w:r w:rsidRPr="005D3D8E" w:rsidR="00560F44">
        <w:rPr>
          <w:rFonts w:ascii="Times New Roman" w:hAnsi="Times New Roman"/>
          <w:sz w:val="26"/>
          <w:szCs w:val="26"/>
          <w:lang w:eastAsia="ru-RU"/>
        </w:rPr>
        <w:t>82АП № 345172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от </w:t>
      </w:r>
      <w:r w:rsidRPr="005D3D8E" w:rsidR="00560F44">
        <w:rPr>
          <w:rFonts w:ascii="Times New Roman" w:hAnsi="Times New Roman"/>
          <w:sz w:val="26"/>
          <w:szCs w:val="26"/>
          <w:lang w:eastAsia="ru-RU"/>
        </w:rPr>
        <w:t>20</w:t>
      </w:r>
      <w:r w:rsidRPr="005D3D8E">
        <w:rPr>
          <w:rFonts w:ascii="Times New Roman" w:hAnsi="Times New Roman"/>
          <w:sz w:val="26"/>
          <w:szCs w:val="26"/>
          <w:lang w:eastAsia="ru-RU"/>
        </w:rPr>
        <w:t>.0</w:t>
      </w:r>
      <w:r w:rsidRPr="005D3D8E" w:rsidR="00560F44">
        <w:rPr>
          <w:rFonts w:ascii="Times New Roman" w:hAnsi="Times New Roman"/>
          <w:sz w:val="26"/>
          <w:szCs w:val="26"/>
          <w:lang w:eastAsia="ru-RU"/>
        </w:rPr>
        <w:t>9</w:t>
      </w:r>
      <w:r w:rsidRPr="005D3D8E">
        <w:rPr>
          <w:rFonts w:ascii="Times New Roman" w:hAnsi="Times New Roman"/>
          <w:sz w:val="26"/>
          <w:szCs w:val="26"/>
          <w:lang w:eastAsia="ru-RU"/>
        </w:rPr>
        <w:t>.2026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года, заявлением о привлечении к административной ответственности, видеозаписью, карточкой операций </w:t>
      </w:r>
      <w:r w:rsidRPr="005D3D8E" w:rsidR="00560F44">
        <w:rPr>
          <w:rFonts w:ascii="Times New Roman" w:hAnsi="Times New Roman"/>
          <w:sz w:val="26"/>
          <w:szCs w:val="26"/>
          <w:lang w:eastAsia="ru-RU"/>
        </w:rPr>
        <w:t>с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ВУ, </w:t>
      </w:r>
      <w:r w:rsidRPr="005D3D8E" w:rsidR="00560F44">
        <w:rPr>
          <w:rFonts w:ascii="Times New Roman" w:hAnsi="Times New Roman"/>
          <w:sz w:val="26"/>
          <w:szCs w:val="26"/>
          <w:lang w:eastAsia="ru-RU"/>
        </w:rPr>
        <w:t xml:space="preserve">видеозаписью, 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а также </w:t>
      </w:r>
      <w:r w:rsidRPr="005D3D8E" w:rsidR="00560F44">
        <w:rPr>
          <w:rFonts w:ascii="Times New Roman" w:hAnsi="Times New Roman"/>
          <w:sz w:val="26"/>
          <w:szCs w:val="26"/>
          <w:lang w:eastAsia="ru-RU"/>
        </w:rPr>
        <w:t>объяснениями 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., 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данных и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м при составлении протокола.</w:t>
      </w:r>
    </w:p>
    <w:p w:rsidR="00ED588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Вопреки </w:t>
      </w:r>
      <w:r w:rsidRPr="005D3D8E" w:rsidR="001D0A19">
        <w:rPr>
          <w:rFonts w:ascii="Times New Roman" w:hAnsi="Times New Roman"/>
          <w:sz w:val="26"/>
          <w:szCs w:val="26"/>
          <w:lang w:eastAsia="ru-RU"/>
        </w:rPr>
        <w:t xml:space="preserve">доводам лица, привлекаемого к административной ответственности, о </w:t>
      </w:r>
      <w:r w:rsidRPr="005D3D8E">
        <w:rPr>
          <w:rFonts w:ascii="Times New Roman" w:hAnsi="Times New Roman"/>
          <w:sz w:val="26"/>
          <w:szCs w:val="26"/>
          <w:lang w:eastAsia="ru-RU"/>
        </w:rPr>
        <w:t>несогласи</w:t>
      </w:r>
      <w:r w:rsidRPr="005D3D8E" w:rsidR="001D0A19">
        <w:rPr>
          <w:rFonts w:ascii="Times New Roman" w:hAnsi="Times New Roman"/>
          <w:sz w:val="26"/>
          <w:szCs w:val="26"/>
          <w:lang w:eastAsia="ru-RU"/>
        </w:rPr>
        <w:t>и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с правонарушением, которые он указал в своих объяснениях</w:t>
      </w:r>
      <w:r w:rsidRPr="005D3D8E" w:rsidR="001D0A19">
        <w:rPr>
          <w:rFonts w:ascii="Times New Roman" w:hAnsi="Times New Roman"/>
          <w:sz w:val="26"/>
          <w:szCs w:val="26"/>
          <w:lang w:eastAsia="ru-RU"/>
        </w:rPr>
        <w:t xml:space="preserve"> при составлении протокола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, выезд </w:t>
      </w:r>
      <w:r w:rsidRPr="005D3D8E">
        <w:rPr>
          <w:rFonts w:ascii="Times New Roman" w:hAnsi="Times New Roman"/>
          <w:sz w:val="26"/>
          <w:szCs w:val="26"/>
          <w:lang w:eastAsia="ru-RU"/>
        </w:rPr>
        <w:t>с территории объезда ремонта дороги им совершен по встречной, с дальнейшим пересечением дорожной разметки, при этом с видеозаписи усматривается, что выезд с реверсного движения на участке дороги, на котрой проходят ремонтные работы, возможен без нарушений,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что усматривается из видеозаписи.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Нарушений, установленного законом порядка, составления протокола и других материалов, судом не установлено.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При таких обстоятельствах, мировой судья находит, что в деянии </w:t>
      </w:r>
      <w:r w:rsidRPr="005D3D8E" w:rsidR="00D42B1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имеется состав административного правона</w:t>
      </w:r>
      <w:r w:rsidRPr="005D3D8E">
        <w:rPr>
          <w:rFonts w:ascii="Times New Roman" w:hAnsi="Times New Roman"/>
          <w:sz w:val="26"/>
          <w:szCs w:val="26"/>
          <w:lang w:eastAsia="ru-RU"/>
        </w:rPr>
        <w:t>рушения, предусмотренный ч.4 ст.12.15 КоАП РФ, поскольку его действиями нарушен п. 1.3, п.9.1(1)ПДД РФ.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Права, предусмотренные с. 51 Конституции Российской Федерации, ст. 25.1 КоАП РФ </w:t>
      </w:r>
      <w:r w:rsidRPr="005D3D8E" w:rsidR="00D42B1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разъяснены. 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Представленные по делу доказательства являются до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пустимыми и достаточными для установления вины </w:t>
      </w:r>
      <w:r w:rsidRPr="005D3D8E" w:rsidR="00D42B1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 </w:t>
      </w:r>
      <w:r w:rsidRPr="005D3D8E">
        <w:rPr>
          <w:rFonts w:ascii="Times New Roman" w:hAnsi="Times New Roman"/>
          <w:sz w:val="26"/>
          <w:szCs w:val="26"/>
          <w:lang w:eastAsia="ru-RU"/>
        </w:rPr>
        <w:t>в совершении административного правонарушения, предусмотренного ч. 4 ст. 12.15 КоАП РФ.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Совершенное, </w:t>
      </w:r>
      <w:r w:rsidRPr="005D3D8E" w:rsidR="00D42B1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 xml:space="preserve">. </w:t>
      </w:r>
      <w:r w:rsidRPr="005D3D8E">
        <w:rPr>
          <w:rFonts w:ascii="Times New Roman" w:hAnsi="Times New Roman"/>
          <w:sz w:val="26"/>
          <w:szCs w:val="26"/>
          <w:lang w:eastAsia="ru-RU"/>
        </w:rPr>
        <w:t>деяние, квалифицируется судьей по части 4 статьи 12.15 КоАП РФ в соответствии с установл</w:t>
      </w:r>
      <w:r w:rsidRPr="005D3D8E">
        <w:rPr>
          <w:rFonts w:ascii="Times New Roman" w:hAnsi="Times New Roman"/>
          <w:sz w:val="26"/>
          <w:szCs w:val="26"/>
          <w:lang w:eastAsia="ru-RU"/>
        </w:rPr>
        <w:t>енными обстоятельствами и нормами названного Кодекса.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</w:t>
      </w:r>
      <w:r w:rsidRPr="005D3D8E">
        <w:rPr>
          <w:rFonts w:ascii="Times New Roman" w:hAnsi="Times New Roman"/>
          <w:sz w:val="26"/>
          <w:szCs w:val="26"/>
          <w:lang w:eastAsia="ru-RU"/>
        </w:rPr>
        <w:t>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 (статья 24.1 Кодекса Российской Федерации об административных правонарушениях).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Обстоятельств, смягчающих 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административную ответственность </w:t>
      </w:r>
      <w:r w:rsidRPr="005D3D8E" w:rsidR="00D42B1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в соответствии со ст. 4.2 КоАП РФ, мировым судьей не установлено.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Обстоятельств, отягчающих административную ответственность </w:t>
      </w:r>
      <w:r w:rsidRPr="005D3D8E" w:rsidR="00D42B1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Хара П.Ф</w:t>
      </w:r>
      <w:r w:rsidRPr="005D3D8E">
        <w:rPr>
          <w:rFonts w:ascii="Times New Roman" w:eastAsia="Times New Roman" w:hAnsi="Times New Roman"/>
          <w:bCs/>
          <w:kern w:val="36"/>
          <w:sz w:val="26"/>
          <w:szCs w:val="26"/>
          <w:lang w:eastAsia="ru-RU"/>
        </w:rPr>
        <w:t>.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, в соответствии со ст. 4.3 КоАП РФ, мировым судьей не установлено.   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шителем, так и другими лицами. 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При назначении 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делу, отсутствие обстоятельств отягчающих а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дминистративную ответственность и наличие смягчающих обстоятельств. 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Руководствуясь частью 4 статьи 12.15, ст.29.9  Кодекса РФ об административных правонарушениях, мировой судья, -</w:t>
      </w:r>
    </w:p>
    <w:p w:rsidR="00FF332D" w:rsidRPr="005D3D8E" w:rsidP="00FF332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постановил: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eastAsia="Times New Roman" w:hAnsi="Times New Roman"/>
          <w:b/>
          <w:sz w:val="26"/>
          <w:szCs w:val="26"/>
          <w:lang w:eastAsia="ru-RU"/>
        </w:rPr>
        <w:t>Хара</w:t>
      </w:r>
      <w:r w:rsidRPr="005D3D8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П.Ф., ДАТА</w:t>
      </w:r>
      <w:r w:rsidRPr="005D3D8E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>года рождения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, признать виновным в совершении административного правонарушения, предусмотренного ч.4 ст. 12.15 КоАП РФ и подвергнуть его административному наказанию в виде административного штрафа в размере </w:t>
      </w:r>
      <w:r w:rsidRPr="005D3D8E">
        <w:rPr>
          <w:rFonts w:ascii="Times New Roman" w:hAnsi="Times New Roman"/>
          <w:b/>
          <w:sz w:val="26"/>
          <w:szCs w:val="26"/>
          <w:lang w:eastAsia="ru-RU"/>
        </w:rPr>
        <w:t>7 500,00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рублей (семь тысяч пятьсот рублей 00 копеек). 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Наимен</w:t>
      </w:r>
      <w:r w:rsidRPr="005D3D8E">
        <w:rPr>
          <w:rFonts w:ascii="Times New Roman" w:hAnsi="Times New Roman"/>
          <w:sz w:val="26"/>
          <w:szCs w:val="26"/>
          <w:lang w:eastAsia="ru-RU"/>
        </w:rPr>
        <w:t>ование получателя платежа: РЕКВИЗИТЫ</w:t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Разъяснить лицу, привлеченному к административной ответственности, что в соответствии с требованиями части 1 ст. 32.2 КоАП РФ админис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тративный штраф должен быть уплачен в полном размере лицом, привлеченным к административной ответственности, </w:t>
      </w:r>
      <w:r w:rsidRPr="005D3D8E">
        <w:rPr>
          <w:rFonts w:ascii="Times New Roman" w:hAnsi="Times New Roman"/>
          <w:b/>
          <w:sz w:val="26"/>
          <w:szCs w:val="26"/>
          <w:lang w:eastAsia="ru-RU"/>
        </w:rPr>
        <w:t>не позднее шестидесяти дней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со дня вступления постановления о наложении административного штрафа в законную силу, за исключением случаев, предусмот</w:t>
      </w:r>
      <w:r w:rsidRPr="005D3D8E">
        <w:rPr>
          <w:rFonts w:ascii="Times New Roman" w:hAnsi="Times New Roman"/>
          <w:sz w:val="26"/>
          <w:szCs w:val="26"/>
          <w:lang w:eastAsia="ru-RU"/>
        </w:rPr>
        <w:t>ренных частями 1.1, 1.3 - 1.3-3 и 1.4 настоящей статьи, либо со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дня истечения срока отсрочки или срока рассрочки, </w:t>
      </w:r>
      <w:r w:rsidRPr="005D3D8E">
        <w:rPr>
          <w:rFonts w:ascii="Times New Roman" w:hAnsi="Times New Roman"/>
          <w:sz w:val="26"/>
          <w:szCs w:val="26"/>
          <w:lang w:eastAsia="ru-RU"/>
        </w:rPr>
        <w:t>предусмотренных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статьей 31.5 настоящего Кодекса.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Разъяснить лицу, привлеченному к административной ответственности, что в соответствии с требо</w:t>
      </w:r>
      <w:r w:rsidRPr="005D3D8E">
        <w:rPr>
          <w:rFonts w:ascii="Times New Roman" w:hAnsi="Times New Roman"/>
          <w:sz w:val="26"/>
          <w:szCs w:val="26"/>
          <w:lang w:eastAsia="ru-RU"/>
        </w:rPr>
        <w:t>ваниями части 3 ст. 32.2 КоАП РФ сумма административного штрафа вносится или переводится лицом, привлеченным к административной ответственности, в кредитную организацию, в том числе с привлечением банковского платежного агента или банковского платежного су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багента, осуществляющих деятельность в соответствии с Федеральным законом "О национальной платежной </w:t>
      </w:r>
      <w:r w:rsidRPr="005D3D8E">
        <w:rPr>
          <w:rFonts w:ascii="Times New Roman" w:hAnsi="Times New Roman"/>
          <w:sz w:val="26"/>
          <w:szCs w:val="26"/>
          <w:lang w:eastAsia="ru-RU"/>
        </w:rPr>
        <w:t>системе", организацию федеральной почтовой связи либо платежному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агенту, осуществляющему деятельность в соответствии с Федеральным законом от 3 июня 2009 го</w:t>
      </w:r>
      <w:r w:rsidRPr="005D3D8E">
        <w:rPr>
          <w:rFonts w:ascii="Times New Roman" w:hAnsi="Times New Roman"/>
          <w:sz w:val="26"/>
          <w:szCs w:val="26"/>
          <w:lang w:eastAsia="ru-RU"/>
        </w:rPr>
        <w:t>да N 103-ФЗ "О деятельности по приему платежей физических лиц, осуществляемой платежными агентами".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Копию документа, свидетельствующего об уплате административного штрафа (</w:t>
      </w:r>
      <w:r w:rsidRPr="005D3D8E">
        <w:rPr>
          <w:rFonts w:ascii="Times New Roman" w:hAnsi="Times New Roman"/>
          <w:b/>
          <w:sz w:val="26"/>
          <w:szCs w:val="26"/>
          <w:lang w:eastAsia="ru-RU"/>
        </w:rPr>
        <w:t>квитанцию об уплате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административного штрафа) лицу, привлеченному к административной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ответственности, необходимо </w:t>
      </w:r>
      <w:r w:rsidRPr="005D3D8E">
        <w:rPr>
          <w:rFonts w:ascii="Times New Roman" w:hAnsi="Times New Roman"/>
          <w:b/>
          <w:sz w:val="26"/>
          <w:szCs w:val="26"/>
          <w:lang w:eastAsia="ru-RU"/>
        </w:rPr>
        <w:t>представить мировому судье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судебного участка № 5</w:t>
      </w:r>
      <w:r w:rsidRPr="005D3D8E" w:rsidR="00C37ADB">
        <w:rPr>
          <w:rFonts w:ascii="Times New Roman" w:hAnsi="Times New Roman"/>
          <w:sz w:val="26"/>
          <w:szCs w:val="26"/>
          <w:lang w:eastAsia="ru-RU"/>
        </w:rPr>
        <w:t>4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Красногвардейского судебного района Республики Крым по адресу: пгт. </w:t>
      </w:r>
      <w:r w:rsidRPr="005D3D8E">
        <w:rPr>
          <w:rFonts w:ascii="Times New Roman" w:hAnsi="Times New Roman"/>
          <w:sz w:val="26"/>
          <w:szCs w:val="26"/>
          <w:lang w:eastAsia="ru-RU"/>
        </w:rPr>
        <w:t>Красногвардейское</w:t>
      </w:r>
      <w:r w:rsidRPr="005D3D8E">
        <w:rPr>
          <w:rFonts w:ascii="Times New Roman" w:hAnsi="Times New Roman"/>
          <w:sz w:val="26"/>
          <w:szCs w:val="26"/>
          <w:lang w:eastAsia="ru-RU"/>
        </w:rPr>
        <w:t>,       ул. Титова, д.60.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При уплате административного штрафа лицом, привлеченным к админист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ративной ответственности за совершение административного правонарушения, предусмотренного главой 12 настоящего Кодекса, за исключением административных правонарушений, предусмотренных частью 1.1 статьи 12.1, статьей 12.8, частями 6 и 7 статьи 12.9, частью </w:t>
      </w:r>
      <w:r w:rsidRPr="005D3D8E">
        <w:rPr>
          <w:rFonts w:ascii="Times New Roman" w:hAnsi="Times New Roman"/>
          <w:sz w:val="26"/>
          <w:szCs w:val="26"/>
          <w:lang w:eastAsia="ru-RU"/>
        </w:rPr>
        <w:t>3 статьи 12.12, частью 5 статьи 12.15, частью 3.1 статьи 12.16, статьями 12.24, 12.26, частью 3 статьи 12.27 настоящего Кодекса, не позднее тридцати дней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со дня вынесения постановления о наложении административного штрафа административный </w:t>
      </w:r>
      <w:r w:rsidRPr="005D3D8E">
        <w:rPr>
          <w:rFonts w:ascii="Times New Roman" w:hAnsi="Times New Roman"/>
          <w:b/>
          <w:sz w:val="26"/>
          <w:szCs w:val="26"/>
          <w:lang w:eastAsia="ru-RU"/>
        </w:rPr>
        <w:t xml:space="preserve">штраф может быть </w:t>
      </w:r>
      <w:r w:rsidRPr="005D3D8E">
        <w:rPr>
          <w:rFonts w:ascii="Times New Roman" w:hAnsi="Times New Roman"/>
          <w:b/>
          <w:sz w:val="26"/>
          <w:szCs w:val="26"/>
          <w:lang w:eastAsia="ru-RU"/>
        </w:rPr>
        <w:t>уплачен в размере 75% от суммы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наложенного административного штрафа 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(5625 рублей от 7500). </w:t>
      </w:r>
      <w:r w:rsidRPr="005D3D8E">
        <w:rPr>
          <w:rFonts w:ascii="Times New Roman" w:hAnsi="Times New Roman"/>
          <w:sz w:val="26"/>
          <w:szCs w:val="26"/>
          <w:lang w:eastAsia="ru-RU"/>
        </w:rPr>
        <w:t>В случае если исполнение постановления о назначении административного штрафа было отсрочено либо рассрочено судьей, органом, должностным лицом, вынесшим постановлени</w:t>
      </w:r>
      <w:r w:rsidRPr="005D3D8E">
        <w:rPr>
          <w:rFonts w:ascii="Times New Roman" w:hAnsi="Times New Roman"/>
          <w:sz w:val="26"/>
          <w:szCs w:val="26"/>
          <w:lang w:eastAsia="ru-RU"/>
        </w:rPr>
        <w:t>е, административный штраф уплачивается в полном размере.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</w:t>
      </w:r>
      <w:r w:rsidRPr="005D3D8E">
        <w:rPr>
          <w:rFonts w:ascii="Times New Roman" w:hAnsi="Times New Roman"/>
          <w:sz w:val="26"/>
          <w:szCs w:val="26"/>
          <w:lang w:eastAsia="ru-RU"/>
        </w:rPr>
        <w:t>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5D3D8E">
        <w:rPr>
          <w:rFonts w:ascii="Times New Roman" w:hAnsi="Times New Roman"/>
          <w:sz w:val="26"/>
          <w:szCs w:val="26"/>
          <w:lang w:eastAsia="ru-RU"/>
        </w:rPr>
        <w:t xml:space="preserve">Постановление может быть обжаловано </w:t>
      </w:r>
      <w:r w:rsidRPr="005D3D8E">
        <w:rPr>
          <w:rFonts w:ascii="Times New Roman" w:hAnsi="Times New Roman"/>
          <w:sz w:val="26"/>
          <w:szCs w:val="26"/>
          <w:lang w:eastAsia="ru-RU"/>
        </w:rPr>
        <w:t>в Красногвардейский районный суд Республики Крым через мирового судью судебного участка №5</w:t>
      </w:r>
      <w:r w:rsidRPr="005D3D8E" w:rsidR="00C37ADB">
        <w:rPr>
          <w:rFonts w:ascii="Times New Roman" w:hAnsi="Times New Roman"/>
          <w:sz w:val="26"/>
          <w:szCs w:val="26"/>
          <w:lang w:eastAsia="ru-RU"/>
        </w:rPr>
        <w:t>4</w:t>
      </w:r>
      <w:r w:rsidRPr="005D3D8E">
        <w:rPr>
          <w:rFonts w:ascii="Times New Roman" w:hAnsi="Times New Roman"/>
          <w:sz w:val="26"/>
          <w:szCs w:val="26"/>
          <w:lang w:eastAsia="ru-RU"/>
        </w:rPr>
        <w:t xml:space="preserve"> Красногвардейского судебного района Республики Крым в течение 10 дней со дня получения его копии.</w:t>
      </w:r>
    </w:p>
    <w:p w:rsidR="00FF332D" w:rsidRPr="005D3D8E" w:rsidP="00FF332D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FF332D" w:rsidRPr="005D3D8E" w:rsidP="00FF332D">
      <w:pPr>
        <w:shd w:val="clear" w:color="auto" w:fill="FFFFFF"/>
        <w:spacing w:after="150" w:line="240" w:lineRule="auto"/>
        <w:ind w:firstLine="709"/>
        <w:jc w:val="both"/>
        <w:rPr>
          <w:sz w:val="26"/>
          <w:szCs w:val="26"/>
        </w:rPr>
      </w:pP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5D3D8E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И.В. Чернецкая</w:t>
      </w:r>
    </w:p>
    <w:p w:rsidR="00FF332D" w:rsidRPr="005D3D8E" w:rsidP="00FF332D"/>
    <w:p w:rsidR="001F2F58" w:rsidRPr="005D3D8E" w:rsidP="00FF332D">
      <w:pPr>
        <w:pStyle w:val="NoSpacing"/>
        <w:jc w:val="center"/>
      </w:pPr>
    </w:p>
    <w:sectPr w:rsidSect="00C37ADB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F66"/>
    <w:rsid w:val="001D0A19"/>
    <w:rsid w:val="001F2F58"/>
    <w:rsid w:val="00204B80"/>
    <w:rsid w:val="00423F66"/>
    <w:rsid w:val="00433B40"/>
    <w:rsid w:val="00560F44"/>
    <w:rsid w:val="005D3D8E"/>
    <w:rsid w:val="008E4E50"/>
    <w:rsid w:val="00AB54D5"/>
    <w:rsid w:val="00C37ADB"/>
    <w:rsid w:val="00D42B1E"/>
    <w:rsid w:val="00ED588D"/>
    <w:rsid w:val="00FF332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32D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F33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FF332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C37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37AD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48019F153AAFCFBBF36E5C8FFC8A864B6648D67FD79A5C86666CF96A84A3BEC41E5B0D7B6A8C25796E59DCDDF48F724498BAEE552D1D1D4Et326F" TargetMode="External" /><Relationship Id="rId5" Type="http://schemas.openxmlformats.org/officeDocument/2006/relationships/hyperlink" Target="consultantplus://offline/ref=48019F153AAFCFBBF36E5C8FFC8A864B6648D67FD79A5C86666CF96A84A3BEC41E5B0D7B6A8C257E6F59DCDDF48F724498BAEE552D1D1D4Et326F" TargetMode="External" /><Relationship Id="rId6" Type="http://schemas.openxmlformats.org/officeDocument/2006/relationships/hyperlink" Target="consultantplus://offline/ref=48019F153AAFCFBBF36E5C8FFC8A864B6648D67FD79A5C86666CF96A84A3BEC41E5B0D796D8B2E2B3B16DD81B0D2614591BAED5432t126F" TargetMode="External" /><Relationship Id="rId7" Type="http://schemas.openxmlformats.org/officeDocument/2006/relationships/hyperlink" Target="consultantplus://offline/ref=48019F153AAFCFBBF36E5C8FFC8A864B6648D67FD79A5C86666CF96A84A3BEC41E5B0D79638E2E2B3B16DD81B0D2614591BAED5432t126F" TargetMode="External" /><Relationship Id="rId8" Type="http://schemas.openxmlformats.org/officeDocument/2006/relationships/hyperlink" Target="consultantplus://offline/ref=48019F153AAFCFBBF36E5C8FFC8A864B6648D67FD79A5C86666CF96A84A3BEC41E5B0D79638A2E2B3B16DD81B0D2614591BAED5432t126F" TargetMode="External" /><Relationship Id="rId9" Type="http://schemas.openxmlformats.org/officeDocument/2006/relationships/hyperlink" Target="consultantplus://offline/ref=48019F153AAFCFBBF36E5C8FFC8A864B6648D67FD79A5C86666CF96A84A3BEC41E5B0D7E6A882E2B3B16DD81B0D2614591BAED5432t126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