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</w:t>
      </w:r>
      <w:r>
        <w:rPr>
          <w:rFonts w:ascii="Times New Roman" w:eastAsia="Times New Roman" w:hAnsi="Times New Roman" w:cs="Times New Roman"/>
          <w:sz w:val="27"/>
          <w:szCs w:val="27"/>
        </w:rPr>
        <w:t>354</w:t>
      </w:r>
      <w:r>
        <w:rPr>
          <w:rFonts w:ascii="Times New Roman" w:eastAsia="Times New Roman" w:hAnsi="Times New Roman" w:cs="Times New Roman"/>
          <w:sz w:val="27"/>
          <w:szCs w:val="27"/>
        </w:rPr>
        <w:t>/2020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91RS0011-01-2020-00</w:t>
      </w:r>
      <w:r>
        <w:rPr>
          <w:rFonts w:ascii="Times New Roman" w:eastAsia="Times New Roman" w:hAnsi="Times New Roman" w:cs="Times New Roman"/>
          <w:sz w:val="27"/>
          <w:szCs w:val="27"/>
        </w:rPr>
        <w:t>3522-28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28 декабря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2020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ind w:firstLine="708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по ч.1 ст. 6.9 КоАП РФ в отношении: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Халилова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Ленура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Иззетовича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, </w:t>
      </w:r>
      <w:r>
        <w:rPr>
          <w:rStyle w:val="cat-ExternalSystemDefinedgrp-26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4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УЗССР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пенсионера,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гражданина Российской Федерации,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</w:t>
      </w:r>
      <w:r>
        <w:rPr>
          <w:rStyle w:val="cat-Addressgrp-2rplc-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Халилов Л.И</w:t>
      </w:r>
      <w:r>
        <w:rPr>
          <w:rFonts w:ascii="Times New Roman" w:eastAsia="Times New Roman" w:hAnsi="Times New Roman" w:cs="Times New Roman"/>
          <w:sz w:val="27"/>
          <w:szCs w:val="27"/>
        </w:rPr>
        <w:t>., 1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>.2020 года в 0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 </w:t>
      </w:r>
      <w:r>
        <w:rPr>
          <w:rFonts w:ascii="Times New Roman" w:eastAsia="Times New Roman" w:hAnsi="Times New Roman" w:cs="Times New Roman"/>
          <w:sz w:val="27"/>
          <w:szCs w:val="27"/>
        </w:rPr>
        <w:t>40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минут, находясь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месту своего </w:t>
      </w:r>
      <w:r>
        <w:rPr>
          <w:rFonts w:ascii="Times New Roman" w:eastAsia="Times New Roman" w:hAnsi="Times New Roman" w:cs="Times New Roman"/>
          <w:sz w:val="27"/>
          <w:szCs w:val="27"/>
        </w:rPr>
        <w:t>жительства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употребил наркотическое средство </w:t>
      </w:r>
      <w:r>
        <w:rPr>
          <w:rFonts w:ascii="Times New Roman" w:eastAsia="Times New Roman" w:hAnsi="Times New Roman" w:cs="Times New Roman"/>
          <w:sz w:val="27"/>
          <w:szCs w:val="27"/>
        </w:rPr>
        <w:t>коноплю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путем курения,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без назначения врача, </w:t>
      </w:r>
      <w:r>
        <w:rPr>
          <w:rFonts w:ascii="Times New Roman" w:eastAsia="Times New Roman" w:hAnsi="Times New Roman" w:cs="Times New Roman"/>
          <w:sz w:val="27"/>
          <w:szCs w:val="27"/>
        </w:rPr>
        <w:t>от прохождения освидетельствования отказался, что подтверждается протоколом о направлении на медицинское освидетельствования серии 82АА № 011810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Халилов Л.И</w:t>
      </w:r>
      <w:r>
        <w:rPr>
          <w:rFonts w:ascii="Times New Roman" w:eastAsia="Times New Roman" w:hAnsi="Times New Roman" w:cs="Times New Roman"/>
          <w:sz w:val="27"/>
          <w:szCs w:val="27"/>
        </w:rPr>
        <w:t>. вину признал, в содеянном раскаялся.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Исследовав материалы дела, мировой судья приходит к выводу, что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Халилов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правильно квалифицированы по ч.1 ст. 6.9 КоАП РФ, как потребление наркотических средств без назначения врача.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Халилов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Л.И</w:t>
      </w:r>
      <w:r>
        <w:rPr>
          <w:rFonts w:ascii="Times New Roman" w:eastAsia="Times New Roman" w:hAnsi="Times New Roman" w:cs="Times New Roman"/>
          <w:sz w:val="27"/>
          <w:szCs w:val="27"/>
        </w:rPr>
        <w:t>. подтверждается протоколом об административном правонарушении РК-29</w:t>
      </w:r>
      <w:r>
        <w:rPr>
          <w:rFonts w:ascii="Times New Roman" w:eastAsia="Times New Roman" w:hAnsi="Times New Roman" w:cs="Times New Roman"/>
          <w:sz w:val="27"/>
          <w:szCs w:val="27"/>
        </w:rPr>
        <w:t>2286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.2020 года;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направлении на </w:t>
      </w:r>
      <w:r>
        <w:rPr>
          <w:rFonts w:ascii="Times New Roman" w:eastAsia="Times New Roman" w:hAnsi="Times New Roman" w:cs="Times New Roman"/>
          <w:sz w:val="27"/>
          <w:szCs w:val="27"/>
        </w:rPr>
        <w:t>медицинское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освидетельствования серии 82АА № 011810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13.11.2020 года</w:t>
      </w:r>
      <w:r>
        <w:rPr>
          <w:rFonts w:ascii="Times New Roman" w:eastAsia="Times New Roman" w:hAnsi="Times New Roman" w:cs="Times New Roman"/>
          <w:sz w:val="27"/>
          <w:szCs w:val="27"/>
        </w:rPr>
        <w:t>, признательными объяснениями лица, в отношении которого составлен протокол.</w:t>
      </w:r>
    </w:p>
    <w:p>
      <w:pPr>
        <w:widowControl w:val="0"/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правонарушении, составленный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Халилов Л.И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соответствует требованиям ст. 28.2 КоАП РФ. 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судья, считает подтвержденным факт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совершения </w:t>
      </w:r>
      <w:r>
        <w:rPr>
          <w:rFonts w:ascii="Times New Roman" w:eastAsia="Times New Roman" w:hAnsi="Times New Roman" w:cs="Times New Roman"/>
          <w:sz w:val="27"/>
          <w:szCs w:val="27"/>
        </w:rPr>
        <w:t>Халилов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Л.И</w:t>
      </w:r>
      <w:r>
        <w:rPr>
          <w:rFonts w:ascii="Times New Roman" w:eastAsia="Times New Roman" w:hAnsi="Times New Roman" w:cs="Times New Roman"/>
          <w:sz w:val="27"/>
          <w:szCs w:val="27"/>
        </w:rPr>
        <w:t>. правонарушения, предусмотренного ч.1 ст. 6.9 КоАП РФ – т.е. потребление наркотических средств без назначения врача.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таких обстоятельствах суд признает </w:t>
      </w:r>
      <w:r>
        <w:rPr>
          <w:rFonts w:ascii="Times New Roman" w:eastAsia="Times New Roman" w:hAnsi="Times New Roman" w:cs="Times New Roman"/>
          <w:sz w:val="27"/>
          <w:szCs w:val="27"/>
        </w:rPr>
        <w:t>Халилов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Л.И</w:t>
      </w:r>
      <w:r>
        <w:rPr>
          <w:rFonts w:ascii="Times New Roman" w:eastAsia="Times New Roman" w:hAnsi="Times New Roman" w:cs="Times New Roman"/>
          <w:sz w:val="27"/>
          <w:szCs w:val="27"/>
        </w:rPr>
        <w:t>. 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ч.1 ст. 6.9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административного наказания мировой судья руководствуется общими правилами наложения административных наказаний, принципами равенства перед законом, презумпцией невиновности, законности, </w:t>
      </w:r>
      <w:r>
        <w:rPr>
          <w:rFonts w:ascii="Times New Roman" w:eastAsia="Times New Roman" w:hAnsi="Times New Roman" w:cs="Times New Roman"/>
          <w:sz w:val="27"/>
          <w:szCs w:val="27"/>
        </w:rPr>
        <w:t>индивидуализации ответственности, учитывает характер совершенного правонарушения, имущественное положение лица.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административную ответственность, судьей не установлено.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считает, что цель административного наказания может быть достигнута назначением наказания в виде административного штрафа.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Учитывая характер совершенного правонарушения, личность правонарушителя, мировой судья полагает необходимым назначить административное 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казание в виде штрафа в размере 4000 рублей.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6.9, 29.9, 29.10 КоАП РФ, мировой судья –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Халилова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Ленура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Иззетовича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, </w:t>
      </w:r>
      <w:r>
        <w:rPr>
          <w:rStyle w:val="cat-ExternalSystemDefinedgrp-26rplc-2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5rplc-25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виновным в совершении административного правонарушения, предусмотренного ч.1 ст.6.9 КоАП РФ и подвергнуть административному наказанию в виде наложения административного штрафа в размере 4000 (четыре тысячи) рублей.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перечислению на счет получателя платежа: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/с 04752203230) ИНН: 9102013284, КПП: 910201001, Банк получателя: Отделение по Республике Крым Южного главного управления ЦБРФ, БИК: 043510001, Счет: 40101810335100010001, КБК 828 1 16 01063 01 0009 140, ОКТМО 35620000, УИН 0.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ст. 32.2 КоАП РФ 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>
        <w:rPr>
          <w:rFonts w:ascii="Times New Roman" w:eastAsia="Times New Roman" w:hAnsi="Times New Roman" w:cs="Times New Roman"/>
          <w:sz w:val="27"/>
          <w:szCs w:val="27"/>
        </w:rPr>
        <w:t>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6rplc-7">
    <w:name w:val="cat-ExternalSystemDefined grp-26 rplc-7"/>
    <w:basedOn w:val="DefaultParagraphFont"/>
  </w:style>
  <w:style w:type="character" w:customStyle="1" w:styleId="cat-PassportDatagrp-14rplc-8">
    <w:name w:val="cat-PassportData grp-14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ExternalSystemDefinedgrp-26rplc-24">
    <w:name w:val="cat-ExternalSystemDefined grp-26 rplc-24"/>
    <w:basedOn w:val="DefaultParagraphFont"/>
  </w:style>
  <w:style w:type="character" w:customStyle="1" w:styleId="cat-PassportDatagrp-15rplc-25">
    <w:name w:val="cat-PassportData grp-15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