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6605" w:rsidRPr="00124545" w:rsidP="004F6605">
      <w:pPr>
        <w:tabs>
          <w:tab w:val="left" w:pos="7920"/>
        </w:tabs>
        <w:jc w:val="right"/>
        <w:rPr>
          <w:sz w:val="27"/>
          <w:szCs w:val="27"/>
        </w:rPr>
      </w:pPr>
      <w:r w:rsidRPr="00124545">
        <w:rPr>
          <w:sz w:val="27"/>
          <w:szCs w:val="27"/>
        </w:rPr>
        <w:t>№ 5-54-</w:t>
      </w:r>
      <w:r w:rsidRPr="00124545" w:rsidR="00B30D32">
        <w:rPr>
          <w:sz w:val="27"/>
          <w:szCs w:val="27"/>
        </w:rPr>
        <w:t>372</w:t>
      </w:r>
      <w:r w:rsidRPr="00124545">
        <w:rPr>
          <w:sz w:val="27"/>
          <w:szCs w:val="27"/>
        </w:rPr>
        <w:t>/202</w:t>
      </w:r>
      <w:r w:rsidRPr="00124545" w:rsidR="001E6972">
        <w:rPr>
          <w:sz w:val="27"/>
          <w:szCs w:val="27"/>
        </w:rPr>
        <w:t>4</w:t>
      </w:r>
    </w:p>
    <w:p w:rsidR="004F6605" w:rsidRPr="00124545" w:rsidP="004F6605">
      <w:pPr>
        <w:tabs>
          <w:tab w:val="left" w:pos="7920"/>
        </w:tabs>
        <w:jc w:val="right"/>
        <w:rPr>
          <w:sz w:val="27"/>
          <w:szCs w:val="27"/>
        </w:rPr>
      </w:pPr>
      <w:r w:rsidRPr="00124545">
        <w:rPr>
          <w:sz w:val="27"/>
          <w:szCs w:val="27"/>
        </w:rPr>
        <w:t>91М</w:t>
      </w:r>
      <w:r w:rsidRPr="00124545">
        <w:rPr>
          <w:sz w:val="27"/>
          <w:szCs w:val="27"/>
          <w:lang w:val="en-US"/>
        </w:rPr>
        <w:t>S</w:t>
      </w:r>
      <w:r w:rsidRPr="00124545">
        <w:rPr>
          <w:sz w:val="27"/>
          <w:szCs w:val="27"/>
        </w:rPr>
        <w:t>0054-01-202</w:t>
      </w:r>
      <w:r w:rsidRPr="00124545" w:rsidR="001E6972">
        <w:rPr>
          <w:sz w:val="27"/>
          <w:szCs w:val="27"/>
        </w:rPr>
        <w:t>4</w:t>
      </w:r>
      <w:r w:rsidRPr="00124545">
        <w:rPr>
          <w:sz w:val="27"/>
          <w:szCs w:val="27"/>
        </w:rPr>
        <w:t>-00</w:t>
      </w:r>
      <w:r w:rsidRPr="00124545" w:rsidR="00B30D32">
        <w:rPr>
          <w:sz w:val="27"/>
          <w:szCs w:val="27"/>
        </w:rPr>
        <w:t>2059</w:t>
      </w:r>
      <w:r w:rsidRPr="00124545">
        <w:rPr>
          <w:sz w:val="27"/>
          <w:szCs w:val="27"/>
        </w:rPr>
        <w:t>-</w:t>
      </w:r>
      <w:r w:rsidRPr="00124545" w:rsidR="00B30D32">
        <w:rPr>
          <w:sz w:val="27"/>
          <w:szCs w:val="27"/>
        </w:rPr>
        <w:t>45</w:t>
      </w:r>
    </w:p>
    <w:p w:rsidR="004F6605" w:rsidRPr="00124545" w:rsidP="004F6605">
      <w:pPr>
        <w:tabs>
          <w:tab w:val="left" w:pos="7920"/>
        </w:tabs>
        <w:jc w:val="right"/>
        <w:rPr>
          <w:sz w:val="26"/>
          <w:szCs w:val="26"/>
        </w:rPr>
      </w:pPr>
    </w:p>
    <w:p w:rsidR="004F6605" w:rsidRPr="00124545" w:rsidP="004F6605">
      <w:pPr>
        <w:tabs>
          <w:tab w:val="left" w:pos="7920"/>
        </w:tabs>
        <w:jc w:val="center"/>
        <w:rPr>
          <w:sz w:val="26"/>
          <w:szCs w:val="26"/>
        </w:rPr>
      </w:pPr>
      <w:r w:rsidRPr="00124545">
        <w:rPr>
          <w:sz w:val="26"/>
          <w:szCs w:val="26"/>
        </w:rPr>
        <w:t>ПОСТАНОВЛЕНИЕ</w:t>
      </w:r>
    </w:p>
    <w:p w:rsidR="00B30D32" w:rsidRPr="00124545" w:rsidP="001E6972">
      <w:pPr>
        <w:autoSpaceDE w:val="0"/>
        <w:autoSpaceDN w:val="0"/>
        <w:adjustRightInd w:val="0"/>
        <w:jc w:val="center"/>
        <w:rPr>
          <w:bCs/>
          <w:spacing w:val="9"/>
        </w:rPr>
      </w:pPr>
      <w:r w:rsidRPr="00124545">
        <w:rPr>
          <w:bCs/>
          <w:spacing w:val="9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</w:t>
      </w:r>
      <w:r w:rsidRPr="00124545" w:rsidR="001E6972">
        <w:rPr>
          <w:bCs/>
          <w:spacing w:val="9"/>
        </w:rPr>
        <w:t xml:space="preserve">, </w:t>
      </w:r>
    </w:p>
    <w:p w:rsidR="00331D27" w:rsidRPr="00124545" w:rsidP="001E6972">
      <w:pPr>
        <w:autoSpaceDE w:val="0"/>
        <w:autoSpaceDN w:val="0"/>
        <w:adjustRightInd w:val="0"/>
        <w:jc w:val="center"/>
        <w:rPr>
          <w:iCs/>
        </w:rPr>
      </w:pPr>
      <w:r w:rsidRPr="00124545">
        <w:rPr>
          <w:bCs/>
          <w:spacing w:val="9"/>
        </w:rPr>
        <w:t>ул.</w:t>
      </w:r>
      <w:r w:rsidRPr="00124545" w:rsidR="00B30D32">
        <w:rPr>
          <w:bCs/>
          <w:spacing w:val="9"/>
        </w:rPr>
        <w:t xml:space="preserve"> </w:t>
      </w:r>
      <w:r w:rsidRPr="00124545">
        <w:rPr>
          <w:bCs/>
          <w:spacing w:val="9"/>
        </w:rPr>
        <w:t>Титова, д.</w:t>
      </w:r>
      <w:r w:rsidRPr="00124545">
        <w:rPr>
          <w:bCs/>
          <w:spacing w:val="9"/>
        </w:rPr>
        <w:t>60,</w:t>
      </w:r>
      <w:r w:rsidRPr="00124545">
        <w:rPr>
          <w:iCs/>
        </w:rPr>
        <w:t xml:space="preserve"> тел.: (36556) 2-18-28,</w:t>
      </w:r>
      <w:r w:rsidRPr="00124545">
        <w:rPr>
          <w:iCs/>
        </w:rPr>
        <w:t xml:space="preserve"> </w:t>
      </w:r>
      <w:r w:rsidRPr="00124545">
        <w:rPr>
          <w:iCs/>
        </w:rPr>
        <w:t>е-</w:t>
      </w:r>
      <w:r w:rsidRPr="00124545">
        <w:rPr>
          <w:iCs/>
          <w:lang w:val="en-US"/>
        </w:rPr>
        <w:t>mail</w:t>
      </w:r>
      <w:r w:rsidRPr="00124545">
        <w:rPr>
          <w:iCs/>
        </w:rPr>
        <w:t>:</w:t>
      </w:r>
      <w:r w:rsidRPr="00124545">
        <w:rPr>
          <w:lang w:val="en-US"/>
        </w:rPr>
        <w:t>ms</w:t>
      </w:r>
      <w:r w:rsidRPr="00124545">
        <w:t>54@</w:t>
      </w:r>
      <w:r w:rsidRPr="00124545">
        <w:rPr>
          <w:lang w:val="en-US"/>
        </w:rPr>
        <w:t>must</w:t>
      </w:r>
      <w:r w:rsidRPr="00124545">
        <w:t>.</w:t>
      </w:r>
      <w:r w:rsidRPr="00124545">
        <w:rPr>
          <w:lang w:val="en-US"/>
        </w:rPr>
        <w:t>rk</w:t>
      </w:r>
      <w:r w:rsidRPr="00124545">
        <w:t>.</w:t>
      </w:r>
      <w:r w:rsidRPr="00124545">
        <w:rPr>
          <w:lang w:val="en-US"/>
        </w:rPr>
        <w:t>gov</w:t>
      </w:r>
      <w:r w:rsidRPr="00124545">
        <w:t>.</w:t>
      </w:r>
      <w:r w:rsidRPr="00124545">
        <w:rPr>
          <w:lang w:val="en-US"/>
        </w:rPr>
        <w:t>ru</w:t>
      </w:r>
      <w:r w:rsidRPr="00124545">
        <w:rPr>
          <w:bCs/>
          <w:spacing w:val="9"/>
        </w:rPr>
        <w:t>)</w:t>
      </w:r>
    </w:p>
    <w:p w:rsidR="001E6972" w:rsidRPr="00124545" w:rsidP="00331D27">
      <w:pPr>
        <w:tabs>
          <w:tab w:val="left" w:pos="7920"/>
        </w:tabs>
        <w:rPr>
          <w:sz w:val="26"/>
          <w:szCs w:val="26"/>
        </w:rPr>
      </w:pPr>
    </w:p>
    <w:p w:rsidR="004F6605" w:rsidRPr="00124545" w:rsidP="001E6972">
      <w:pPr>
        <w:tabs>
          <w:tab w:val="left" w:pos="7920"/>
        </w:tabs>
        <w:jc w:val="both"/>
        <w:rPr>
          <w:sz w:val="27"/>
          <w:szCs w:val="27"/>
        </w:rPr>
      </w:pPr>
      <w:r w:rsidRPr="00124545">
        <w:rPr>
          <w:sz w:val="27"/>
          <w:szCs w:val="27"/>
        </w:rPr>
        <w:t xml:space="preserve">           </w:t>
      </w:r>
      <w:r w:rsidRPr="00124545" w:rsidR="00B30D32">
        <w:rPr>
          <w:sz w:val="27"/>
          <w:szCs w:val="27"/>
        </w:rPr>
        <w:t>03 октября</w:t>
      </w:r>
      <w:r w:rsidRPr="00124545">
        <w:rPr>
          <w:sz w:val="27"/>
          <w:szCs w:val="27"/>
        </w:rPr>
        <w:t xml:space="preserve"> 2024</w:t>
      </w:r>
      <w:r w:rsidRPr="00124545">
        <w:rPr>
          <w:sz w:val="27"/>
          <w:szCs w:val="27"/>
        </w:rPr>
        <w:t xml:space="preserve"> года                       </w:t>
      </w:r>
      <w:r w:rsidRPr="00124545" w:rsidR="00B30D32">
        <w:rPr>
          <w:sz w:val="27"/>
          <w:szCs w:val="27"/>
        </w:rPr>
        <w:t xml:space="preserve">                        </w:t>
      </w:r>
      <w:r w:rsidRPr="00124545">
        <w:rPr>
          <w:sz w:val="27"/>
          <w:szCs w:val="27"/>
        </w:rPr>
        <w:t xml:space="preserve">пгт. Красногвардейское </w:t>
      </w:r>
    </w:p>
    <w:p w:rsidR="004F6605" w:rsidRPr="00124545" w:rsidP="00331D27">
      <w:pPr>
        <w:jc w:val="both"/>
        <w:rPr>
          <w:sz w:val="27"/>
          <w:szCs w:val="27"/>
        </w:rPr>
      </w:pPr>
      <w:r w:rsidRPr="00124545">
        <w:rPr>
          <w:sz w:val="27"/>
          <w:szCs w:val="27"/>
        </w:rPr>
        <w:t xml:space="preserve"> </w:t>
      </w:r>
    </w:p>
    <w:p w:rsidR="004F6605" w:rsidRPr="00124545" w:rsidP="00331D27">
      <w:pPr>
        <w:ind w:firstLine="708"/>
        <w:jc w:val="both"/>
        <w:rPr>
          <w:b/>
          <w:sz w:val="27"/>
          <w:szCs w:val="27"/>
        </w:rPr>
      </w:pPr>
      <w:r w:rsidRPr="00124545">
        <w:rPr>
          <w:sz w:val="27"/>
          <w:szCs w:val="27"/>
        </w:rPr>
        <w:t>Мировой судья судебного участка №54 Красногвардейского судебного района Республики Крым Чернецкая И.В., рассмотрев дело об админис</w:t>
      </w:r>
      <w:r w:rsidRPr="00124545">
        <w:rPr>
          <w:sz w:val="27"/>
          <w:szCs w:val="27"/>
        </w:rPr>
        <w:t>тративном правонарушении, предусмотренном ч.1 ст.7.27 КоАП РФ, в отношении</w:t>
      </w:r>
      <w:r w:rsidRPr="00124545" w:rsidR="0043221E">
        <w:rPr>
          <w:sz w:val="27"/>
          <w:szCs w:val="27"/>
        </w:rPr>
        <w:t>:</w:t>
      </w:r>
      <w:r w:rsidRPr="00124545">
        <w:rPr>
          <w:b/>
          <w:sz w:val="27"/>
          <w:szCs w:val="27"/>
        </w:rPr>
        <w:t xml:space="preserve"> </w:t>
      </w:r>
    </w:p>
    <w:p w:rsidR="001E6972" w:rsidRPr="00124545" w:rsidP="00331D27">
      <w:pPr>
        <w:ind w:firstLine="708"/>
        <w:jc w:val="both"/>
        <w:rPr>
          <w:sz w:val="27"/>
          <w:szCs w:val="27"/>
        </w:rPr>
      </w:pPr>
      <w:r w:rsidRPr="00124545">
        <w:rPr>
          <w:b/>
          <w:sz w:val="27"/>
          <w:szCs w:val="27"/>
        </w:rPr>
        <w:t xml:space="preserve">Кондрашова Н.Н., </w:t>
      </w:r>
      <w:r w:rsidRPr="00124545">
        <w:rPr>
          <w:sz w:val="26"/>
          <w:szCs w:val="26"/>
        </w:rPr>
        <w:t>ДАННЫЕ О ЛИЧНОСТИ</w:t>
      </w:r>
    </w:p>
    <w:p w:rsidR="004F6605" w:rsidRPr="00124545" w:rsidP="00331D27">
      <w:pPr>
        <w:ind w:firstLine="708"/>
        <w:jc w:val="both"/>
        <w:rPr>
          <w:sz w:val="27"/>
          <w:szCs w:val="27"/>
        </w:rPr>
      </w:pPr>
      <w:r w:rsidRPr="00124545">
        <w:rPr>
          <w:sz w:val="27"/>
          <w:szCs w:val="27"/>
        </w:rPr>
        <w:t xml:space="preserve">  </w:t>
      </w:r>
    </w:p>
    <w:p w:rsidR="004F6605" w:rsidRPr="00124545" w:rsidP="00331D27">
      <w:pPr>
        <w:jc w:val="center"/>
        <w:rPr>
          <w:sz w:val="27"/>
          <w:szCs w:val="27"/>
        </w:rPr>
      </w:pPr>
      <w:r w:rsidRPr="00124545">
        <w:rPr>
          <w:sz w:val="27"/>
          <w:szCs w:val="27"/>
        </w:rPr>
        <w:t>установил:</w:t>
      </w:r>
    </w:p>
    <w:p w:rsidR="004F6605" w:rsidRPr="00124545" w:rsidP="00331D27">
      <w:pPr>
        <w:ind w:firstLine="708"/>
        <w:jc w:val="both"/>
        <w:rPr>
          <w:sz w:val="27"/>
          <w:szCs w:val="27"/>
        </w:rPr>
      </w:pPr>
      <w:r w:rsidRPr="00124545">
        <w:rPr>
          <w:sz w:val="27"/>
          <w:szCs w:val="27"/>
        </w:rPr>
        <w:t>ДАТА</w:t>
      </w:r>
      <w:r w:rsidRPr="00124545">
        <w:rPr>
          <w:sz w:val="27"/>
          <w:szCs w:val="27"/>
        </w:rPr>
        <w:t xml:space="preserve"> года в ВРЕМЯ</w:t>
      </w:r>
      <w:r w:rsidRPr="00124545">
        <w:rPr>
          <w:sz w:val="27"/>
          <w:szCs w:val="27"/>
        </w:rPr>
        <w:t xml:space="preserve"> минут</w:t>
      </w:r>
      <w:r w:rsidRPr="00124545">
        <w:rPr>
          <w:sz w:val="27"/>
          <w:szCs w:val="27"/>
        </w:rPr>
        <w:t xml:space="preserve">, </w:t>
      </w:r>
      <w:r w:rsidRPr="00124545">
        <w:rPr>
          <w:sz w:val="27"/>
          <w:szCs w:val="27"/>
        </w:rPr>
        <w:t xml:space="preserve"> </w:t>
      </w:r>
      <w:r w:rsidRPr="00124545">
        <w:rPr>
          <w:sz w:val="27"/>
          <w:szCs w:val="27"/>
        </w:rPr>
        <w:t>Кондрашов Н.Н.</w:t>
      </w:r>
      <w:r w:rsidRPr="00124545">
        <w:rPr>
          <w:sz w:val="27"/>
          <w:szCs w:val="27"/>
        </w:rPr>
        <w:t xml:space="preserve">, </w:t>
      </w:r>
      <w:r w:rsidRPr="00124545" w:rsidR="001E6972">
        <w:rPr>
          <w:sz w:val="27"/>
          <w:szCs w:val="27"/>
        </w:rPr>
        <w:t>находясь в помещении магазина «</w:t>
      </w:r>
      <w:r w:rsidRPr="00124545">
        <w:rPr>
          <w:sz w:val="27"/>
          <w:szCs w:val="27"/>
        </w:rPr>
        <w:t>НАИМЕНОВАНИЕ</w:t>
      </w:r>
      <w:r w:rsidRPr="00124545" w:rsidR="001E6972">
        <w:rPr>
          <w:sz w:val="27"/>
          <w:szCs w:val="27"/>
        </w:rPr>
        <w:t xml:space="preserve">», расположенного по адресу: </w:t>
      </w:r>
      <w:r w:rsidRPr="00124545">
        <w:rPr>
          <w:sz w:val="27"/>
          <w:szCs w:val="27"/>
        </w:rPr>
        <w:t>АДРЕС</w:t>
      </w:r>
      <w:r w:rsidRPr="00124545" w:rsidR="001E6972">
        <w:rPr>
          <w:sz w:val="27"/>
          <w:szCs w:val="27"/>
        </w:rPr>
        <w:t xml:space="preserve">, </w:t>
      </w:r>
      <w:r w:rsidRPr="00124545">
        <w:rPr>
          <w:sz w:val="27"/>
          <w:szCs w:val="27"/>
        </w:rPr>
        <w:t xml:space="preserve">путем свободного доступа </w:t>
      </w:r>
      <w:r w:rsidRPr="00124545">
        <w:rPr>
          <w:sz w:val="27"/>
          <w:szCs w:val="27"/>
        </w:rPr>
        <w:t xml:space="preserve">совершил хищение </w:t>
      </w:r>
      <w:r w:rsidRPr="00124545" w:rsidR="005772CB">
        <w:rPr>
          <w:sz w:val="27"/>
          <w:szCs w:val="27"/>
        </w:rPr>
        <w:t xml:space="preserve">продуктов питания, а именно: 2 пачки томатной пасты, 1 пачку кофейного напитка,  </w:t>
      </w:r>
      <w:r w:rsidRPr="00124545">
        <w:rPr>
          <w:sz w:val="27"/>
          <w:szCs w:val="27"/>
        </w:rPr>
        <w:t xml:space="preserve"> </w:t>
      </w:r>
      <w:r w:rsidRPr="00124545" w:rsidR="00F77842">
        <w:rPr>
          <w:sz w:val="27"/>
          <w:szCs w:val="27"/>
        </w:rPr>
        <w:t xml:space="preserve">1 пачку напитка цикория, </w:t>
      </w:r>
      <w:r w:rsidRPr="00124545">
        <w:rPr>
          <w:sz w:val="27"/>
          <w:szCs w:val="27"/>
        </w:rPr>
        <w:t xml:space="preserve">общей </w:t>
      </w:r>
      <w:r w:rsidRPr="00124545">
        <w:rPr>
          <w:sz w:val="27"/>
          <w:szCs w:val="27"/>
        </w:rPr>
        <w:t xml:space="preserve"> стоимостью </w:t>
      </w:r>
      <w:r w:rsidRPr="00124545" w:rsidR="00F77842">
        <w:rPr>
          <w:sz w:val="27"/>
          <w:szCs w:val="27"/>
        </w:rPr>
        <w:t>234</w:t>
      </w:r>
      <w:r w:rsidRPr="00124545" w:rsidR="00331D27">
        <w:rPr>
          <w:sz w:val="27"/>
          <w:szCs w:val="27"/>
        </w:rPr>
        <w:t xml:space="preserve"> </w:t>
      </w:r>
      <w:r w:rsidRPr="00124545">
        <w:rPr>
          <w:sz w:val="27"/>
          <w:szCs w:val="27"/>
        </w:rPr>
        <w:t xml:space="preserve">рублей, причинив </w:t>
      </w:r>
      <w:r w:rsidRPr="00124545" w:rsidR="00DF72BF">
        <w:rPr>
          <w:sz w:val="27"/>
          <w:szCs w:val="27"/>
        </w:rPr>
        <w:t xml:space="preserve">ИП </w:t>
      </w:r>
      <w:r w:rsidRPr="00124545">
        <w:rPr>
          <w:sz w:val="27"/>
          <w:szCs w:val="27"/>
        </w:rPr>
        <w:t>ФИО</w:t>
      </w:r>
      <w:r w:rsidRPr="00124545">
        <w:rPr>
          <w:sz w:val="27"/>
          <w:szCs w:val="27"/>
        </w:rPr>
        <w:t>1</w:t>
      </w:r>
      <w:r w:rsidRPr="00124545">
        <w:rPr>
          <w:sz w:val="27"/>
          <w:szCs w:val="27"/>
        </w:rPr>
        <w:t xml:space="preserve"> ущерб на указанную сумму</w:t>
      </w:r>
      <w:r w:rsidRPr="00124545" w:rsidR="00331D27">
        <w:rPr>
          <w:sz w:val="27"/>
          <w:szCs w:val="27"/>
        </w:rPr>
        <w:t>. Данное деяние</w:t>
      </w:r>
      <w:r w:rsidRPr="00124545">
        <w:rPr>
          <w:sz w:val="27"/>
          <w:szCs w:val="27"/>
        </w:rPr>
        <w:t xml:space="preserve"> </w:t>
      </w:r>
      <w:r w:rsidRPr="00124545" w:rsidR="00331D27">
        <w:rPr>
          <w:sz w:val="27"/>
          <w:szCs w:val="27"/>
        </w:rPr>
        <w:t>квалифицируется, как</w:t>
      </w:r>
      <w:r w:rsidRPr="00124545">
        <w:rPr>
          <w:sz w:val="27"/>
          <w:szCs w:val="27"/>
        </w:rPr>
        <w:t xml:space="preserve"> мелкое хищение чужого имущества. </w:t>
      </w:r>
    </w:p>
    <w:p w:rsidR="00331D27" w:rsidRPr="00124545" w:rsidP="00331D27">
      <w:pPr>
        <w:ind w:firstLine="540"/>
        <w:jc w:val="both"/>
        <w:rPr>
          <w:sz w:val="27"/>
          <w:szCs w:val="27"/>
        </w:rPr>
      </w:pPr>
      <w:r w:rsidRPr="00124545">
        <w:rPr>
          <w:sz w:val="27"/>
          <w:szCs w:val="27"/>
        </w:rPr>
        <w:t xml:space="preserve">При рассмотрении дела </w:t>
      </w:r>
      <w:r w:rsidRPr="00124545" w:rsidR="00F77842">
        <w:rPr>
          <w:sz w:val="27"/>
          <w:szCs w:val="27"/>
        </w:rPr>
        <w:t>Кондрашов Н.Н.</w:t>
      </w:r>
      <w:r w:rsidRPr="00124545">
        <w:rPr>
          <w:sz w:val="27"/>
          <w:szCs w:val="27"/>
        </w:rPr>
        <w:t xml:space="preserve">, </w:t>
      </w:r>
      <w:r w:rsidRPr="00124545" w:rsidR="00DF6869">
        <w:rPr>
          <w:sz w:val="27"/>
          <w:szCs w:val="27"/>
        </w:rPr>
        <w:t>вину признал, в содеянном раскаялся</w:t>
      </w:r>
      <w:r w:rsidRPr="00124545">
        <w:rPr>
          <w:sz w:val="27"/>
          <w:szCs w:val="27"/>
        </w:rPr>
        <w:t>.</w:t>
      </w:r>
    </w:p>
    <w:p w:rsidR="004F6605" w:rsidRPr="00124545" w:rsidP="00331D27">
      <w:pPr>
        <w:ind w:firstLine="540"/>
        <w:jc w:val="both"/>
        <w:rPr>
          <w:sz w:val="27"/>
          <w:szCs w:val="27"/>
        </w:rPr>
      </w:pPr>
      <w:r w:rsidRPr="00124545">
        <w:rPr>
          <w:sz w:val="27"/>
          <w:szCs w:val="27"/>
        </w:rPr>
        <w:t xml:space="preserve"> </w:t>
      </w:r>
      <w:r w:rsidRPr="00124545">
        <w:rPr>
          <w:sz w:val="27"/>
          <w:szCs w:val="27"/>
        </w:rPr>
        <w:t>Судья</w:t>
      </w:r>
      <w:r w:rsidRPr="00124545">
        <w:rPr>
          <w:sz w:val="27"/>
          <w:szCs w:val="27"/>
        </w:rPr>
        <w:t xml:space="preserve">, выслушав </w:t>
      </w:r>
      <w:r w:rsidRPr="00124545" w:rsidR="00F77842">
        <w:rPr>
          <w:sz w:val="27"/>
          <w:szCs w:val="27"/>
        </w:rPr>
        <w:t>Кондрашова Н.Н.</w:t>
      </w:r>
      <w:r w:rsidRPr="00124545">
        <w:rPr>
          <w:sz w:val="27"/>
          <w:szCs w:val="27"/>
        </w:rPr>
        <w:t>, исследовав в совокупности материалы дела об административном правонарушении, приходит к следующему.</w:t>
      </w:r>
    </w:p>
    <w:p w:rsidR="004F6605" w:rsidRPr="00124545" w:rsidP="00331D27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124545">
        <w:rPr>
          <w:sz w:val="27"/>
          <w:szCs w:val="27"/>
        </w:rPr>
        <w:t xml:space="preserve">В соответствии с частью 1 статьи 7.27 Кодекса Российской Федерации об административных правонарушениях, мелкое хищение чужого </w:t>
      </w:r>
      <w:r w:rsidRPr="00124545">
        <w:rPr>
          <w:sz w:val="27"/>
          <w:szCs w:val="27"/>
        </w:rPr>
        <w:t>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</w:t>
      </w:r>
      <w:r w:rsidRPr="00124545">
        <w:rPr>
          <w:sz w:val="27"/>
          <w:szCs w:val="27"/>
        </w:rPr>
        <w:t xml:space="preserve">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</w:t>
      </w:r>
      <w:r w:rsidRPr="00124545">
        <w:rPr>
          <w:sz w:val="27"/>
          <w:szCs w:val="27"/>
        </w:rPr>
        <w:t>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Кодекса, влечет наложение административного штрафа в размере до пятикратной стоимости похище</w:t>
      </w:r>
      <w:r w:rsidRPr="00124545">
        <w:rPr>
          <w:sz w:val="27"/>
          <w:szCs w:val="27"/>
        </w:rPr>
        <w:t>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76C38" w:rsidRPr="00124545" w:rsidP="00331D27">
      <w:pPr>
        <w:tabs>
          <w:tab w:val="left" w:pos="2340"/>
        </w:tabs>
        <w:ind w:firstLine="567"/>
        <w:jc w:val="both"/>
        <w:rPr>
          <w:sz w:val="27"/>
          <w:szCs w:val="27"/>
        </w:rPr>
      </w:pPr>
      <w:r w:rsidRPr="00124545">
        <w:rPr>
          <w:sz w:val="27"/>
          <w:szCs w:val="27"/>
        </w:rPr>
        <w:t xml:space="preserve">Как усматривается из материалов дела, </w:t>
      </w:r>
      <w:r w:rsidRPr="00124545" w:rsidR="00F77842">
        <w:rPr>
          <w:sz w:val="27"/>
          <w:szCs w:val="27"/>
        </w:rPr>
        <w:t>Кондрашов Н.Н., находясь в помещении магазина «</w:t>
      </w:r>
      <w:r w:rsidRPr="00124545">
        <w:rPr>
          <w:sz w:val="27"/>
          <w:szCs w:val="27"/>
        </w:rPr>
        <w:t>НАИМЕНОВАНИЕ</w:t>
      </w:r>
      <w:r w:rsidRPr="00124545" w:rsidR="00F77842">
        <w:rPr>
          <w:sz w:val="27"/>
          <w:szCs w:val="27"/>
        </w:rPr>
        <w:t xml:space="preserve">», расположенного по адресу: </w:t>
      </w:r>
      <w:r w:rsidRPr="00124545">
        <w:rPr>
          <w:sz w:val="27"/>
          <w:szCs w:val="27"/>
        </w:rPr>
        <w:t>АДРЕС</w:t>
      </w:r>
      <w:r w:rsidRPr="00124545" w:rsidR="00F77842">
        <w:rPr>
          <w:sz w:val="27"/>
          <w:szCs w:val="27"/>
        </w:rPr>
        <w:t xml:space="preserve">, путем свободного доступа совершил хищение продуктов питания, а именно: 2 пачки томатной пасты, 1 пачку кофейного напитка,   1 пачку напитка цикория, общей  стоимостью 234 рублей, причинив ИП </w:t>
      </w:r>
      <w:r w:rsidRPr="00124545">
        <w:rPr>
          <w:sz w:val="27"/>
          <w:szCs w:val="27"/>
        </w:rPr>
        <w:t>ФИО</w:t>
      </w:r>
      <w:r w:rsidRPr="00124545">
        <w:rPr>
          <w:sz w:val="27"/>
          <w:szCs w:val="27"/>
        </w:rPr>
        <w:t>1</w:t>
      </w:r>
      <w:r w:rsidRPr="00124545" w:rsidR="00F77842">
        <w:rPr>
          <w:sz w:val="27"/>
          <w:szCs w:val="27"/>
        </w:rPr>
        <w:t xml:space="preserve"> ущерб на указанную сумму. Данное деяние квалифицируется, как мелкое хищение чужого имущества.</w:t>
      </w:r>
    </w:p>
    <w:p w:rsidR="004F6605" w:rsidRPr="00124545" w:rsidP="00E76C38">
      <w:pPr>
        <w:tabs>
          <w:tab w:val="left" w:pos="2340"/>
        </w:tabs>
        <w:ind w:firstLine="567"/>
        <w:jc w:val="both"/>
        <w:rPr>
          <w:sz w:val="27"/>
          <w:szCs w:val="27"/>
        </w:rPr>
      </w:pPr>
      <w:r w:rsidRPr="00124545">
        <w:rPr>
          <w:sz w:val="27"/>
          <w:szCs w:val="27"/>
        </w:rPr>
        <w:t xml:space="preserve">Вина </w:t>
      </w:r>
      <w:r w:rsidRPr="00124545" w:rsidR="00F77842">
        <w:rPr>
          <w:sz w:val="27"/>
          <w:szCs w:val="27"/>
        </w:rPr>
        <w:t>Кондрашова Н.Н.</w:t>
      </w:r>
      <w:r w:rsidRPr="00124545">
        <w:rPr>
          <w:sz w:val="27"/>
          <w:szCs w:val="27"/>
        </w:rPr>
        <w:t xml:space="preserve"> в совершении административного правонарушения подтверждается </w:t>
      </w:r>
      <w:r w:rsidRPr="00124545">
        <w:rPr>
          <w:sz w:val="27"/>
          <w:szCs w:val="27"/>
        </w:rPr>
        <w:t xml:space="preserve">собранными по делу доказательствами: протоколом об административном правонарушении 8201 № </w:t>
      </w:r>
      <w:r w:rsidRPr="00124545" w:rsidR="00F77842">
        <w:rPr>
          <w:sz w:val="27"/>
          <w:szCs w:val="27"/>
        </w:rPr>
        <w:t>202590</w:t>
      </w:r>
      <w:r w:rsidRPr="00124545">
        <w:rPr>
          <w:sz w:val="27"/>
          <w:szCs w:val="27"/>
        </w:rPr>
        <w:t xml:space="preserve"> от </w:t>
      </w:r>
      <w:r w:rsidRPr="00124545" w:rsidR="00F77842">
        <w:rPr>
          <w:sz w:val="27"/>
          <w:szCs w:val="27"/>
        </w:rPr>
        <w:t>03.10</w:t>
      </w:r>
      <w:r w:rsidRPr="00124545">
        <w:rPr>
          <w:sz w:val="27"/>
          <w:szCs w:val="27"/>
        </w:rPr>
        <w:t xml:space="preserve">.2024г.; </w:t>
      </w:r>
      <w:r w:rsidRPr="00124545">
        <w:rPr>
          <w:sz w:val="27"/>
          <w:szCs w:val="27"/>
        </w:rPr>
        <w:t xml:space="preserve">письменными </w:t>
      </w:r>
      <w:r w:rsidRPr="00124545">
        <w:rPr>
          <w:sz w:val="27"/>
          <w:szCs w:val="27"/>
        </w:rPr>
        <w:t xml:space="preserve">объяснениями </w:t>
      </w:r>
      <w:r w:rsidRPr="00124545" w:rsidR="00F77842">
        <w:rPr>
          <w:sz w:val="27"/>
          <w:szCs w:val="27"/>
        </w:rPr>
        <w:t>Кондрашова Н.Н.</w:t>
      </w:r>
      <w:r w:rsidRPr="00124545">
        <w:rPr>
          <w:sz w:val="27"/>
          <w:szCs w:val="27"/>
        </w:rPr>
        <w:t xml:space="preserve"> от </w:t>
      </w:r>
      <w:r w:rsidRPr="00124545" w:rsidR="00F77842">
        <w:rPr>
          <w:sz w:val="27"/>
          <w:szCs w:val="27"/>
        </w:rPr>
        <w:t>03.10</w:t>
      </w:r>
      <w:r w:rsidRPr="00124545">
        <w:rPr>
          <w:sz w:val="27"/>
          <w:szCs w:val="27"/>
        </w:rPr>
        <w:t xml:space="preserve">.2024г., </w:t>
      </w:r>
      <w:r w:rsidRPr="00124545" w:rsidR="00F77842">
        <w:rPr>
          <w:sz w:val="27"/>
          <w:szCs w:val="27"/>
        </w:rPr>
        <w:t xml:space="preserve">копиями </w:t>
      </w:r>
      <w:r w:rsidRPr="00124545">
        <w:rPr>
          <w:sz w:val="27"/>
          <w:szCs w:val="27"/>
        </w:rPr>
        <w:t>накладн</w:t>
      </w:r>
      <w:r w:rsidRPr="00124545" w:rsidR="00F77842">
        <w:rPr>
          <w:sz w:val="27"/>
          <w:szCs w:val="27"/>
        </w:rPr>
        <w:t>ых</w:t>
      </w:r>
      <w:r w:rsidRPr="00124545">
        <w:rPr>
          <w:sz w:val="27"/>
          <w:szCs w:val="27"/>
        </w:rPr>
        <w:t xml:space="preserve">, </w:t>
      </w:r>
      <w:r w:rsidRPr="00124545">
        <w:rPr>
          <w:sz w:val="27"/>
          <w:szCs w:val="27"/>
        </w:rPr>
        <w:t>из которо</w:t>
      </w:r>
      <w:r w:rsidRPr="00124545">
        <w:rPr>
          <w:sz w:val="27"/>
          <w:szCs w:val="27"/>
        </w:rPr>
        <w:t>й</w:t>
      </w:r>
      <w:r w:rsidRPr="00124545">
        <w:rPr>
          <w:sz w:val="27"/>
          <w:szCs w:val="27"/>
        </w:rPr>
        <w:t xml:space="preserve"> следует, что </w:t>
      </w:r>
      <w:r w:rsidRPr="00124545" w:rsidR="00F77842">
        <w:rPr>
          <w:sz w:val="27"/>
          <w:szCs w:val="27"/>
        </w:rPr>
        <w:t xml:space="preserve">общая </w:t>
      </w:r>
      <w:r w:rsidRPr="00124545">
        <w:rPr>
          <w:sz w:val="27"/>
          <w:szCs w:val="27"/>
        </w:rPr>
        <w:t>стоимость похищенного имущества сос</w:t>
      </w:r>
      <w:r w:rsidRPr="00124545">
        <w:rPr>
          <w:sz w:val="27"/>
          <w:szCs w:val="27"/>
        </w:rPr>
        <w:t xml:space="preserve">тавляет </w:t>
      </w:r>
      <w:r w:rsidRPr="00124545" w:rsidR="00F77842">
        <w:rPr>
          <w:sz w:val="27"/>
          <w:szCs w:val="27"/>
        </w:rPr>
        <w:t>234</w:t>
      </w:r>
      <w:r w:rsidRPr="00124545">
        <w:rPr>
          <w:sz w:val="27"/>
          <w:szCs w:val="27"/>
        </w:rPr>
        <w:t xml:space="preserve"> </w:t>
      </w:r>
      <w:r w:rsidRPr="00124545">
        <w:rPr>
          <w:sz w:val="27"/>
          <w:szCs w:val="27"/>
        </w:rPr>
        <w:t>рублей</w:t>
      </w:r>
      <w:r w:rsidRPr="00124545">
        <w:rPr>
          <w:sz w:val="27"/>
          <w:szCs w:val="27"/>
        </w:rPr>
        <w:t xml:space="preserve"> </w:t>
      </w:r>
      <w:r w:rsidRPr="00124545" w:rsidR="00F77842">
        <w:rPr>
          <w:sz w:val="27"/>
          <w:szCs w:val="27"/>
        </w:rPr>
        <w:t>письменными объяснениями Кондрашова Н.Н. от 27.09.2024г.</w:t>
      </w:r>
      <w:r w:rsidRPr="00124545">
        <w:rPr>
          <w:sz w:val="27"/>
          <w:szCs w:val="27"/>
        </w:rPr>
        <w:t xml:space="preserve">, </w:t>
      </w:r>
      <w:r w:rsidRPr="00124545">
        <w:rPr>
          <w:sz w:val="27"/>
          <w:szCs w:val="27"/>
        </w:rPr>
        <w:t>ф</w:t>
      </w:r>
      <w:r w:rsidRPr="00124545">
        <w:rPr>
          <w:sz w:val="27"/>
          <w:szCs w:val="27"/>
        </w:rPr>
        <w:t>отоматериал</w:t>
      </w:r>
      <w:r w:rsidRPr="00124545">
        <w:rPr>
          <w:sz w:val="27"/>
          <w:szCs w:val="27"/>
        </w:rPr>
        <w:t>ами</w:t>
      </w:r>
      <w:r w:rsidRPr="00124545">
        <w:rPr>
          <w:sz w:val="27"/>
          <w:szCs w:val="27"/>
        </w:rPr>
        <w:t>,</w:t>
      </w:r>
      <w:r w:rsidRPr="00124545" w:rsidR="00F77842">
        <w:rPr>
          <w:sz w:val="27"/>
          <w:szCs w:val="27"/>
        </w:rPr>
        <w:t xml:space="preserve"> ходатайством </w:t>
      </w:r>
      <w:r w:rsidRPr="00124545">
        <w:rPr>
          <w:sz w:val="27"/>
          <w:szCs w:val="27"/>
        </w:rPr>
        <w:t>ФИО</w:t>
      </w:r>
      <w:r w:rsidRPr="00124545">
        <w:rPr>
          <w:sz w:val="27"/>
          <w:szCs w:val="27"/>
        </w:rPr>
        <w:t>1</w:t>
      </w:r>
      <w:r w:rsidRPr="00124545" w:rsidR="00F77842">
        <w:rPr>
          <w:sz w:val="27"/>
          <w:szCs w:val="27"/>
        </w:rPr>
        <w:t>,</w:t>
      </w:r>
      <w:r w:rsidRPr="00124545">
        <w:rPr>
          <w:sz w:val="27"/>
          <w:szCs w:val="27"/>
        </w:rPr>
        <w:t xml:space="preserve"> </w:t>
      </w:r>
      <w:r w:rsidRPr="00124545">
        <w:rPr>
          <w:sz w:val="27"/>
          <w:szCs w:val="27"/>
        </w:rPr>
        <w:t>письменными объяснениями ФИО1</w:t>
      </w:r>
      <w:r w:rsidRPr="00124545">
        <w:rPr>
          <w:sz w:val="27"/>
          <w:szCs w:val="27"/>
        </w:rPr>
        <w:t xml:space="preserve"> от </w:t>
      </w:r>
      <w:r w:rsidRPr="00124545" w:rsidR="00F77842">
        <w:rPr>
          <w:sz w:val="27"/>
          <w:szCs w:val="27"/>
        </w:rPr>
        <w:t>27.09</w:t>
      </w:r>
      <w:r w:rsidRPr="00124545">
        <w:rPr>
          <w:sz w:val="27"/>
          <w:szCs w:val="27"/>
        </w:rPr>
        <w:t>.2024г.,</w:t>
      </w:r>
      <w:r w:rsidRPr="00124545">
        <w:rPr>
          <w:sz w:val="27"/>
          <w:szCs w:val="27"/>
        </w:rPr>
        <w:t xml:space="preserve"> распечаткой из ИБДР</w:t>
      </w:r>
      <w:r w:rsidRPr="00124545">
        <w:rPr>
          <w:sz w:val="27"/>
          <w:szCs w:val="27"/>
        </w:rPr>
        <w:t xml:space="preserve">, а также </w:t>
      </w:r>
      <w:r w:rsidRPr="00124545">
        <w:rPr>
          <w:sz w:val="27"/>
          <w:szCs w:val="27"/>
        </w:rPr>
        <w:t xml:space="preserve">признательными </w:t>
      </w:r>
      <w:r w:rsidRPr="00124545">
        <w:rPr>
          <w:sz w:val="27"/>
          <w:szCs w:val="27"/>
        </w:rPr>
        <w:t xml:space="preserve">показаниями </w:t>
      </w:r>
      <w:r w:rsidRPr="00124545" w:rsidR="00F77842">
        <w:rPr>
          <w:sz w:val="27"/>
          <w:szCs w:val="27"/>
        </w:rPr>
        <w:t>Кондрашова Н.Н.</w:t>
      </w:r>
      <w:r w:rsidRPr="00124545">
        <w:rPr>
          <w:sz w:val="27"/>
          <w:szCs w:val="27"/>
        </w:rPr>
        <w:t xml:space="preserve">, </w:t>
      </w:r>
      <w:r w:rsidRPr="00124545">
        <w:rPr>
          <w:sz w:val="27"/>
          <w:szCs w:val="27"/>
        </w:rPr>
        <w:t>данных в судебном заседании</w:t>
      </w:r>
      <w:r w:rsidRPr="00124545">
        <w:rPr>
          <w:sz w:val="27"/>
          <w:szCs w:val="27"/>
        </w:rPr>
        <w:t>.</w:t>
      </w:r>
      <w:r w:rsidRPr="00124545" w:rsidR="00331D27">
        <w:rPr>
          <w:sz w:val="27"/>
          <w:szCs w:val="27"/>
        </w:rPr>
        <w:t xml:space="preserve"> </w:t>
      </w:r>
    </w:p>
    <w:p w:rsidR="004F6605" w:rsidRPr="00124545" w:rsidP="00331D27">
      <w:pPr>
        <w:tabs>
          <w:tab w:val="left" w:pos="2340"/>
        </w:tabs>
        <w:ind w:firstLine="567"/>
        <w:jc w:val="both"/>
        <w:rPr>
          <w:sz w:val="27"/>
          <w:szCs w:val="27"/>
        </w:rPr>
      </w:pPr>
      <w:r w:rsidRPr="00124545">
        <w:rPr>
          <w:sz w:val="27"/>
          <w:szCs w:val="27"/>
        </w:rPr>
        <w:t xml:space="preserve">При таких обстоятельствах мировой судья находит, что в деянии </w:t>
      </w:r>
      <w:r w:rsidRPr="00124545" w:rsidR="00F77842">
        <w:rPr>
          <w:sz w:val="27"/>
          <w:szCs w:val="27"/>
        </w:rPr>
        <w:t>Кондрашова Н.Н.</w:t>
      </w:r>
      <w:r w:rsidRPr="00124545">
        <w:rPr>
          <w:sz w:val="27"/>
          <w:szCs w:val="27"/>
        </w:rPr>
        <w:t xml:space="preserve"> имеется состав административного правонарушения, предусмотренный ч.1 ст.7.27 КоАП РФ, т.к. он</w:t>
      </w:r>
      <w:r w:rsidRPr="00124545" w:rsidR="00331D27">
        <w:rPr>
          <w:sz w:val="27"/>
          <w:szCs w:val="27"/>
        </w:rPr>
        <w:t>а</w:t>
      </w:r>
      <w:r w:rsidRPr="00124545">
        <w:rPr>
          <w:sz w:val="27"/>
          <w:szCs w:val="27"/>
        </w:rPr>
        <w:t xml:space="preserve"> совершил хищение чужого имущества, и е</w:t>
      </w:r>
      <w:r w:rsidRPr="00124545" w:rsidR="00F77842">
        <w:rPr>
          <w:sz w:val="27"/>
          <w:szCs w:val="27"/>
        </w:rPr>
        <w:t>го</w:t>
      </w:r>
      <w:r w:rsidRPr="00124545">
        <w:rPr>
          <w:sz w:val="27"/>
          <w:szCs w:val="27"/>
        </w:rPr>
        <w:t xml:space="preserve"> деяния не со</w:t>
      </w:r>
      <w:r w:rsidRPr="00124545">
        <w:rPr>
          <w:sz w:val="27"/>
          <w:szCs w:val="27"/>
        </w:rPr>
        <w:t xml:space="preserve">держат признаков уголовно наказуемого деяния. </w:t>
      </w:r>
    </w:p>
    <w:p w:rsidR="004F6605" w:rsidRPr="00124545" w:rsidP="00331D27">
      <w:pPr>
        <w:tabs>
          <w:tab w:val="left" w:pos="2340"/>
        </w:tabs>
        <w:ind w:firstLine="567"/>
        <w:jc w:val="both"/>
        <w:rPr>
          <w:sz w:val="27"/>
          <w:szCs w:val="27"/>
        </w:rPr>
      </w:pPr>
      <w:r w:rsidRPr="00124545">
        <w:rPr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124545">
          <w:rPr>
            <w:sz w:val="27"/>
            <w:szCs w:val="27"/>
          </w:rPr>
          <w:t>ст. 28</w:t>
        </w:r>
        <w:r w:rsidRPr="00124545">
          <w:rPr>
            <w:sz w:val="27"/>
            <w:szCs w:val="27"/>
          </w:rPr>
          <w:t>.2</w:t>
        </w:r>
      </w:hyperlink>
      <w:r w:rsidRPr="00124545">
        <w:rPr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124545">
          <w:rPr>
            <w:sz w:val="27"/>
            <w:szCs w:val="27"/>
          </w:rPr>
          <w:t>ст. 25.1</w:t>
        </w:r>
      </w:hyperlink>
      <w:r w:rsidRPr="00124545">
        <w:rPr>
          <w:sz w:val="27"/>
          <w:szCs w:val="27"/>
        </w:rPr>
        <w:t xml:space="preserve"> КоАП РФ и </w:t>
      </w:r>
      <w:hyperlink r:id="rId6" w:history="1">
        <w:r w:rsidRPr="00124545">
          <w:rPr>
            <w:sz w:val="27"/>
            <w:szCs w:val="27"/>
          </w:rPr>
          <w:t>ст. 51</w:t>
        </w:r>
      </w:hyperlink>
      <w:r w:rsidRPr="00124545">
        <w:rPr>
          <w:sz w:val="27"/>
          <w:szCs w:val="27"/>
        </w:rPr>
        <w:t xml:space="preserve"> Конституции РФ, </w:t>
      </w:r>
      <w:r w:rsidRPr="00124545" w:rsidR="00331D27">
        <w:rPr>
          <w:sz w:val="27"/>
          <w:szCs w:val="27"/>
        </w:rPr>
        <w:t xml:space="preserve">лицу, привлекаемому к административной ответственности, </w:t>
      </w:r>
      <w:r w:rsidRPr="00124545">
        <w:rPr>
          <w:sz w:val="27"/>
          <w:szCs w:val="27"/>
        </w:rPr>
        <w:t xml:space="preserve">разъяснены. </w:t>
      </w:r>
    </w:p>
    <w:p w:rsidR="004F6605" w:rsidRPr="00124545" w:rsidP="00331D27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124545">
        <w:rPr>
          <w:sz w:val="27"/>
          <w:szCs w:val="27"/>
        </w:rPr>
        <w:t>Представленные по делу доказательства я</w:t>
      </w:r>
      <w:r w:rsidRPr="00124545">
        <w:rPr>
          <w:sz w:val="27"/>
          <w:szCs w:val="27"/>
        </w:rPr>
        <w:t xml:space="preserve">вляются допустимыми и достаточными для установления вины </w:t>
      </w:r>
      <w:r w:rsidRPr="00124545" w:rsidR="00F77842">
        <w:rPr>
          <w:sz w:val="27"/>
          <w:szCs w:val="27"/>
        </w:rPr>
        <w:t>Кондрашова Н.Н.</w:t>
      </w:r>
      <w:r w:rsidRPr="00124545">
        <w:rPr>
          <w:sz w:val="27"/>
          <w:szCs w:val="27"/>
        </w:rPr>
        <w:t xml:space="preserve"> в совершении административного правонарушения, предусмотренного ч.1 ст.7.27 КоАП РФ.</w:t>
      </w:r>
    </w:p>
    <w:p w:rsidR="00331D27" w:rsidRPr="00124545" w:rsidP="00331D27">
      <w:pPr>
        <w:ind w:firstLine="708"/>
        <w:jc w:val="both"/>
        <w:rPr>
          <w:sz w:val="27"/>
          <w:szCs w:val="27"/>
        </w:rPr>
      </w:pPr>
      <w:r w:rsidRPr="00124545">
        <w:rPr>
          <w:sz w:val="27"/>
          <w:szCs w:val="27"/>
        </w:rPr>
        <w:t>Обстоятельств</w:t>
      </w:r>
      <w:r w:rsidRPr="00124545">
        <w:rPr>
          <w:sz w:val="27"/>
          <w:szCs w:val="27"/>
        </w:rPr>
        <w:t>ами</w:t>
      </w:r>
      <w:r w:rsidRPr="00124545">
        <w:rPr>
          <w:sz w:val="27"/>
          <w:szCs w:val="27"/>
        </w:rPr>
        <w:t>, смягчающим</w:t>
      </w:r>
      <w:r w:rsidRPr="00124545">
        <w:rPr>
          <w:sz w:val="27"/>
          <w:szCs w:val="27"/>
        </w:rPr>
        <w:t>и</w:t>
      </w:r>
      <w:r w:rsidRPr="00124545">
        <w:rPr>
          <w:sz w:val="27"/>
          <w:szCs w:val="27"/>
        </w:rPr>
        <w:t xml:space="preserve"> административную ответственность </w:t>
      </w:r>
      <w:r w:rsidRPr="00124545">
        <w:rPr>
          <w:sz w:val="27"/>
          <w:szCs w:val="27"/>
        </w:rPr>
        <w:br/>
      </w:r>
      <w:r w:rsidRPr="00124545" w:rsidR="00F77842">
        <w:rPr>
          <w:sz w:val="27"/>
          <w:szCs w:val="27"/>
        </w:rPr>
        <w:t>Кондрашова Н.Н.</w:t>
      </w:r>
      <w:r w:rsidRPr="00124545">
        <w:rPr>
          <w:sz w:val="27"/>
          <w:szCs w:val="27"/>
        </w:rPr>
        <w:t xml:space="preserve">, </w:t>
      </w:r>
      <w:r w:rsidRPr="00124545" w:rsidR="00DF72BF">
        <w:rPr>
          <w:sz w:val="27"/>
          <w:szCs w:val="27"/>
        </w:rPr>
        <w:t>мировым судьей не установлено</w:t>
      </w:r>
      <w:r w:rsidRPr="00124545">
        <w:rPr>
          <w:sz w:val="27"/>
          <w:szCs w:val="27"/>
        </w:rPr>
        <w:t>.</w:t>
      </w:r>
    </w:p>
    <w:p w:rsidR="004F6605" w:rsidRPr="00124545" w:rsidP="00331D27">
      <w:pPr>
        <w:ind w:firstLine="708"/>
        <w:jc w:val="both"/>
        <w:rPr>
          <w:sz w:val="27"/>
          <w:szCs w:val="27"/>
        </w:rPr>
      </w:pPr>
      <w:r w:rsidRPr="00124545">
        <w:rPr>
          <w:sz w:val="27"/>
          <w:szCs w:val="27"/>
        </w:rPr>
        <w:t xml:space="preserve">Обстоятельств, отягчающих административную ответственность </w:t>
      </w:r>
      <w:r w:rsidRPr="00124545">
        <w:rPr>
          <w:sz w:val="27"/>
          <w:szCs w:val="27"/>
        </w:rPr>
        <w:br/>
      </w:r>
      <w:r w:rsidRPr="00124545" w:rsidR="00F77842">
        <w:rPr>
          <w:sz w:val="27"/>
          <w:szCs w:val="27"/>
        </w:rPr>
        <w:t>Кондрашова Н.Н.</w:t>
      </w:r>
      <w:r w:rsidRPr="00124545">
        <w:rPr>
          <w:sz w:val="27"/>
          <w:szCs w:val="27"/>
        </w:rPr>
        <w:t xml:space="preserve"> в соответствии со ст.4.3  КоАП РФ, мировым судьей не установлено.   </w:t>
      </w:r>
    </w:p>
    <w:p w:rsidR="004F6605" w:rsidRPr="00124545" w:rsidP="00331D27">
      <w:pPr>
        <w:ind w:firstLine="708"/>
        <w:jc w:val="both"/>
        <w:rPr>
          <w:sz w:val="27"/>
          <w:szCs w:val="27"/>
        </w:rPr>
      </w:pPr>
      <w:r w:rsidRPr="00124545">
        <w:rPr>
          <w:sz w:val="27"/>
          <w:szCs w:val="27"/>
        </w:rPr>
        <w:t>Мировой судья исходит из того, что административное наказание является установленной государством</w:t>
      </w:r>
      <w:r w:rsidRPr="00124545">
        <w:rPr>
          <w:sz w:val="27"/>
          <w:szCs w:val="27"/>
        </w:rPr>
        <w:t xml:space="preserve">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4F6605" w:rsidRPr="00124545" w:rsidP="00331D27">
      <w:pPr>
        <w:ind w:firstLine="708"/>
        <w:jc w:val="both"/>
        <w:rPr>
          <w:sz w:val="27"/>
          <w:szCs w:val="27"/>
        </w:rPr>
      </w:pPr>
      <w:r w:rsidRPr="00124545">
        <w:rPr>
          <w:sz w:val="27"/>
          <w:szCs w:val="27"/>
        </w:rPr>
        <w:t>При назначении</w:t>
      </w:r>
      <w:r w:rsidRPr="00124545">
        <w:rPr>
          <w:sz w:val="27"/>
          <w:szCs w:val="27"/>
        </w:rPr>
        <w:t xml:space="preserve"> </w:t>
      </w:r>
      <w:r w:rsidRPr="00124545">
        <w:rPr>
          <w:sz w:val="27"/>
          <w:szCs w:val="27"/>
        </w:rPr>
        <w:t>вида и размера административного наказания суд учи</w:t>
      </w:r>
      <w:r w:rsidRPr="00124545">
        <w:rPr>
          <w:sz w:val="27"/>
          <w:szCs w:val="27"/>
        </w:rPr>
        <w:t xml:space="preserve">тывает характер совершенного правонарушения, данные о личности лица, в отношении которого ведется производство по делу. </w:t>
      </w:r>
    </w:p>
    <w:p w:rsidR="004F6605" w:rsidRPr="00124545" w:rsidP="00331D27">
      <w:pPr>
        <w:ind w:firstLine="708"/>
        <w:jc w:val="both"/>
        <w:rPr>
          <w:sz w:val="27"/>
          <w:szCs w:val="27"/>
        </w:rPr>
      </w:pPr>
      <w:r w:rsidRPr="00124545">
        <w:rPr>
          <w:sz w:val="27"/>
          <w:szCs w:val="27"/>
        </w:rPr>
        <w:t>Оснований для прекращения производства по делу об административном правонарушении не имеется.</w:t>
      </w:r>
    </w:p>
    <w:p w:rsidR="004F6605" w:rsidRPr="00124545" w:rsidP="00331D27">
      <w:pPr>
        <w:ind w:firstLine="720"/>
        <w:jc w:val="both"/>
        <w:rPr>
          <w:sz w:val="27"/>
          <w:szCs w:val="27"/>
        </w:rPr>
      </w:pPr>
      <w:r w:rsidRPr="00124545">
        <w:rPr>
          <w:sz w:val="27"/>
          <w:szCs w:val="27"/>
        </w:rPr>
        <w:t>На основании изложенного и руководствуясь</w:t>
      </w:r>
      <w:r w:rsidRPr="00124545">
        <w:rPr>
          <w:sz w:val="27"/>
          <w:szCs w:val="27"/>
        </w:rPr>
        <w:t xml:space="preserve"> ст.ст.7.27, 29.9-29.10 КоАП РФ, </w:t>
      </w:r>
    </w:p>
    <w:p w:rsidR="004F6605" w:rsidRPr="00124545" w:rsidP="00331D27">
      <w:pPr>
        <w:jc w:val="center"/>
        <w:rPr>
          <w:sz w:val="27"/>
          <w:szCs w:val="27"/>
        </w:rPr>
      </w:pPr>
      <w:r w:rsidRPr="00124545">
        <w:rPr>
          <w:sz w:val="27"/>
          <w:szCs w:val="27"/>
        </w:rPr>
        <w:t>постановил:</w:t>
      </w:r>
    </w:p>
    <w:p w:rsidR="004F6605" w:rsidRPr="00124545" w:rsidP="00331D27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124545">
        <w:rPr>
          <w:sz w:val="27"/>
          <w:szCs w:val="27"/>
        </w:rPr>
        <w:t xml:space="preserve">   </w:t>
      </w:r>
      <w:r w:rsidRPr="00124545" w:rsidR="00B30D32">
        <w:rPr>
          <w:b/>
          <w:sz w:val="27"/>
          <w:szCs w:val="27"/>
        </w:rPr>
        <w:t xml:space="preserve">Кондрашова </w:t>
      </w:r>
      <w:r w:rsidRPr="00124545">
        <w:rPr>
          <w:b/>
          <w:sz w:val="27"/>
          <w:szCs w:val="27"/>
        </w:rPr>
        <w:t>Н.Н., ДАТА</w:t>
      </w:r>
      <w:r w:rsidRPr="00124545">
        <w:rPr>
          <w:sz w:val="27"/>
          <w:szCs w:val="27"/>
        </w:rPr>
        <w:t xml:space="preserve"> года рождения</w:t>
      </w:r>
      <w:r w:rsidRPr="00124545">
        <w:rPr>
          <w:sz w:val="27"/>
          <w:szCs w:val="27"/>
        </w:rPr>
        <w:t>,</w:t>
      </w:r>
      <w:r w:rsidRPr="00124545">
        <w:rPr>
          <w:sz w:val="27"/>
          <w:szCs w:val="27"/>
        </w:rPr>
        <w:t xml:space="preserve"> признать виновн</w:t>
      </w:r>
      <w:r w:rsidRPr="00124545" w:rsidR="00B30D32">
        <w:rPr>
          <w:sz w:val="27"/>
          <w:szCs w:val="27"/>
        </w:rPr>
        <w:t>ым</w:t>
      </w:r>
      <w:r w:rsidRPr="00124545">
        <w:rPr>
          <w:sz w:val="27"/>
          <w:szCs w:val="27"/>
        </w:rPr>
        <w:t xml:space="preserve"> в совершении административного правонарушения, предусмотренного ч.1 ст.7.27 КоАП РФ, и назначить </w:t>
      </w:r>
      <w:r w:rsidRPr="00124545">
        <w:rPr>
          <w:sz w:val="27"/>
          <w:szCs w:val="27"/>
        </w:rPr>
        <w:t>е</w:t>
      </w:r>
      <w:r w:rsidRPr="00124545" w:rsidR="00B30D32">
        <w:rPr>
          <w:sz w:val="27"/>
          <w:szCs w:val="27"/>
        </w:rPr>
        <w:t>му</w:t>
      </w:r>
      <w:r w:rsidRPr="00124545">
        <w:rPr>
          <w:sz w:val="27"/>
          <w:szCs w:val="27"/>
        </w:rPr>
        <w:t xml:space="preserve"> наказание в виде административного штрафа в размере </w:t>
      </w:r>
      <w:r w:rsidRPr="00124545">
        <w:rPr>
          <w:sz w:val="27"/>
          <w:szCs w:val="27"/>
        </w:rPr>
        <w:t>10</w:t>
      </w:r>
      <w:r w:rsidRPr="00124545">
        <w:rPr>
          <w:sz w:val="27"/>
          <w:szCs w:val="27"/>
        </w:rPr>
        <w:t>00,00 рублей (</w:t>
      </w:r>
      <w:r w:rsidRPr="00124545">
        <w:rPr>
          <w:sz w:val="27"/>
          <w:szCs w:val="27"/>
        </w:rPr>
        <w:t xml:space="preserve">одна </w:t>
      </w:r>
      <w:r w:rsidRPr="00124545">
        <w:rPr>
          <w:sz w:val="27"/>
          <w:szCs w:val="27"/>
        </w:rPr>
        <w:t>тысяч</w:t>
      </w:r>
      <w:r w:rsidRPr="00124545">
        <w:rPr>
          <w:sz w:val="27"/>
          <w:szCs w:val="27"/>
        </w:rPr>
        <w:t>а</w:t>
      </w:r>
      <w:r w:rsidRPr="00124545">
        <w:rPr>
          <w:sz w:val="27"/>
          <w:szCs w:val="27"/>
        </w:rPr>
        <w:t xml:space="preserve"> рублей 00 копеек).</w:t>
      </w:r>
    </w:p>
    <w:p w:rsidR="004F6605" w:rsidRPr="00124545" w:rsidP="00331D27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124545">
        <w:rPr>
          <w:sz w:val="27"/>
          <w:szCs w:val="27"/>
        </w:rPr>
        <w:t xml:space="preserve">   </w:t>
      </w:r>
      <w:r w:rsidRPr="00124545">
        <w:rPr>
          <w:sz w:val="27"/>
          <w:szCs w:val="27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</w:t>
      </w:r>
      <w:r w:rsidRPr="00124545">
        <w:rPr>
          <w:sz w:val="27"/>
          <w:szCs w:val="27"/>
        </w:rPr>
        <w:t>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</w:t>
      </w:r>
      <w:r w:rsidRPr="00124545">
        <w:rPr>
          <w:sz w:val="27"/>
          <w:szCs w:val="27"/>
        </w:rPr>
        <w:t>твляющему деятельность в соответствии с законодательством о банках и банковской деятельности на реквизиты:</w:t>
      </w:r>
    </w:p>
    <w:p w:rsidR="004F6605" w:rsidRPr="00124545" w:rsidP="00331D27">
      <w:pPr>
        <w:ind w:firstLine="540"/>
        <w:jc w:val="both"/>
        <w:rPr>
          <w:sz w:val="27"/>
          <w:szCs w:val="27"/>
        </w:rPr>
      </w:pPr>
      <w:r w:rsidRPr="00124545">
        <w:rPr>
          <w:sz w:val="27"/>
          <w:szCs w:val="27"/>
        </w:rPr>
        <w:t xml:space="preserve">   </w:t>
      </w:r>
      <w:r w:rsidRPr="00124545">
        <w:rPr>
          <w:sz w:val="27"/>
          <w:szCs w:val="27"/>
        </w:rPr>
        <w:t>Разъяснить лицу, привлеченному к административной ответственности, что штраф подлежит оплате на следующие реквизиты: РЕКВИЗИТЫ</w:t>
      </w:r>
      <w:r w:rsidRPr="00124545">
        <w:rPr>
          <w:sz w:val="27"/>
          <w:szCs w:val="27"/>
        </w:rPr>
        <w:t>.</w:t>
      </w:r>
    </w:p>
    <w:p w:rsidR="004F6605" w:rsidRPr="00124545" w:rsidP="00331D27">
      <w:pPr>
        <w:ind w:firstLine="540"/>
        <w:jc w:val="both"/>
        <w:rPr>
          <w:sz w:val="27"/>
          <w:szCs w:val="27"/>
        </w:rPr>
      </w:pPr>
      <w:r w:rsidRPr="00124545">
        <w:rPr>
          <w:sz w:val="27"/>
          <w:szCs w:val="27"/>
        </w:rPr>
        <w:t xml:space="preserve">  </w:t>
      </w:r>
      <w:r w:rsidRPr="00124545">
        <w:rPr>
          <w:sz w:val="27"/>
          <w:szCs w:val="27"/>
        </w:rPr>
        <w:t>К</w:t>
      </w:r>
      <w:r w:rsidRPr="00124545">
        <w:rPr>
          <w:sz w:val="27"/>
          <w:szCs w:val="27"/>
        </w:rPr>
        <w:t>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№54 Красногвардейского суде</w:t>
      </w:r>
      <w:r w:rsidRPr="00124545">
        <w:rPr>
          <w:sz w:val="27"/>
          <w:szCs w:val="27"/>
        </w:rPr>
        <w:t>бного района Республики Крым по адресу: пгт. Красногвардейское, ул. Титова, 60.</w:t>
      </w:r>
    </w:p>
    <w:p w:rsidR="004F6605" w:rsidRPr="00124545" w:rsidP="00331D27">
      <w:pPr>
        <w:ind w:firstLine="540"/>
        <w:jc w:val="both"/>
        <w:rPr>
          <w:sz w:val="27"/>
          <w:szCs w:val="27"/>
        </w:rPr>
      </w:pPr>
      <w:r w:rsidRPr="00124545">
        <w:rPr>
          <w:sz w:val="27"/>
          <w:szCs w:val="27"/>
        </w:rPr>
        <w:t xml:space="preserve">  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</w:t>
      </w:r>
      <w:r w:rsidRPr="00124545">
        <w:rPr>
          <w:sz w:val="27"/>
          <w:szCs w:val="27"/>
        </w:rPr>
        <w:t xml:space="preserve">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4F6605" w:rsidRPr="00124545" w:rsidP="00331D27">
      <w:pPr>
        <w:jc w:val="both"/>
        <w:rPr>
          <w:sz w:val="27"/>
          <w:szCs w:val="27"/>
        </w:rPr>
      </w:pPr>
      <w:r w:rsidRPr="00124545">
        <w:rPr>
          <w:sz w:val="27"/>
          <w:szCs w:val="27"/>
        </w:rPr>
        <w:t xml:space="preserve">          </w:t>
      </w:r>
      <w:r w:rsidRPr="00124545">
        <w:rPr>
          <w:sz w:val="27"/>
          <w:szCs w:val="27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</w:t>
      </w:r>
      <w:r w:rsidRPr="00124545" w:rsidR="00D0103C">
        <w:rPr>
          <w:sz w:val="27"/>
          <w:szCs w:val="27"/>
        </w:rPr>
        <w:t xml:space="preserve">или непосредственно в суд апелляционной инстанции </w:t>
      </w:r>
      <w:r w:rsidRPr="00124545">
        <w:rPr>
          <w:sz w:val="27"/>
          <w:szCs w:val="27"/>
        </w:rPr>
        <w:t>в течение 10 суток со дня</w:t>
      </w:r>
      <w:r w:rsidRPr="00124545">
        <w:rPr>
          <w:sz w:val="27"/>
          <w:szCs w:val="27"/>
        </w:rPr>
        <w:t xml:space="preserve"> получения его копии</w:t>
      </w:r>
      <w:r w:rsidRPr="00124545">
        <w:rPr>
          <w:sz w:val="27"/>
          <w:szCs w:val="27"/>
        </w:rPr>
        <w:t>.</w:t>
      </w:r>
    </w:p>
    <w:p w:rsidR="004F6605" w:rsidRPr="00124545" w:rsidP="00331D27">
      <w:pPr>
        <w:rPr>
          <w:sz w:val="27"/>
          <w:szCs w:val="27"/>
        </w:rPr>
      </w:pPr>
    </w:p>
    <w:p w:rsidR="004F6605" w:rsidRPr="00124545" w:rsidP="00D0103C">
      <w:pPr>
        <w:rPr>
          <w:sz w:val="27"/>
          <w:szCs w:val="27"/>
        </w:rPr>
      </w:pPr>
      <w:r w:rsidRPr="00124545">
        <w:rPr>
          <w:sz w:val="27"/>
          <w:szCs w:val="27"/>
        </w:rPr>
        <w:t xml:space="preserve">           </w:t>
      </w:r>
      <w:r w:rsidRPr="00124545">
        <w:rPr>
          <w:sz w:val="27"/>
          <w:szCs w:val="27"/>
        </w:rPr>
        <w:t xml:space="preserve">Мировой судья                              </w:t>
      </w:r>
      <w:r w:rsidRPr="00124545">
        <w:rPr>
          <w:sz w:val="27"/>
          <w:szCs w:val="27"/>
        </w:rPr>
        <w:tab/>
        <w:t xml:space="preserve"> </w:t>
      </w:r>
      <w:r w:rsidRPr="00124545">
        <w:rPr>
          <w:sz w:val="27"/>
          <w:szCs w:val="27"/>
        </w:rPr>
        <w:t xml:space="preserve">  </w:t>
      </w:r>
      <w:r w:rsidRPr="00124545" w:rsidR="00331D27">
        <w:rPr>
          <w:sz w:val="27"/>
          <w:szCs w:val="27"/>
        </w:rPr>
        <w:t xml:space="preserve"> </w:t>
      </w:r>
      <w:r w:rsidRPr="00124545" w:rsidR="00DF72BF">
        <w:rPr>
          <w:sz w:val="27"/>
          <w:szCs w:val="27"/>
        </w:rPr>
        <w:t xml:space="preserve">                                </w:t>
      </w:r>
      <w:r w:rsidRPr="00124545">
        <w:rPr>
          <w:sz w:val="27"/>
          <w:szCs w:val="27"/>
        </w:rPr>
        <w:t>И.В. Чернецкая</w:t>
      </w:r>
    </w:p>
    <w:p w:rsidR="004F6605" w:rsidRPr="00124545" w:rsidP="00331D27">
      <w:pPr>
        <w:spacing w:line="276" w:lineRule="auto"/>
        <w:rPr>
          <w:rFonts w:ascii="Calibri" w:eastAsia="Calibri" w:hAnsi="Calibri"/>
          <w:sz w:val="27"/>
          <w:szCs w:val="27"/>
          <w:lang w:eastAsia="en-US"/>
        </w:rPr>
      </w:pPr>
    </w:p>
    <w:p w:rsidR="004F6605" w:rsidRPr="00124545" w:rsidP="00331D27">
      <w:pPr>
        <w:spacing w:line="276" w:lineRule="auto"/>
        <w:rPr>
          <w:rFonts w:ascii="Calibri" w:eastAsia="Calibri" w:hAnsi="Calibri"/>
          <w:sz w:val="27"/>
          <w:szCs w:val="27"/>
          <w:lang w:eastAsia="en-US"/>
        </w:rPr>
      </w:pPr>
    </w:p>
    <w:sectPr w:rsidSect="00A3343E">
      <w:pgSz w:w="11906" w:h="16838"/>
      <w:pgMar w:top="709" w:right="851" w:bottom="709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4D8"/>
    <w:rsid w:val="00020A22"/>
    <w:rsid w:val="00124545"/>
    <w:rsid w:val="00135B2B"/>
    <w:rsid w:val="001E6972"/>
    <w:rsid w:val="00331D27"/>
    <w:rsid w:val="0043221E"/>
    <w:rsid w:val="004F6605"/>
    <w:rsid w:val="005772CB"/>
    <w:rsid w:val="00646C94"/>
    <w:rsid w:val="00855425"/>
    <w:rsid w:val="009044D8"/>
    <w:rsid w:val="00A3343E"/>
    <w:rsid w:val="00B30D32"/>
    <w:rsid w:val="00CB12D9"/>
    <w:rsid w:val="00D0103C"/>
    <w:rsid w:val="00DF6869"/>
    <w:rsid w:val="00DF72BF"/>
    <w:rsid w:val="00E76C38"/>
    <w:rsid w:val="00F778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0103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010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