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418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-01-2019-001</w:t>
      </w:r>
      <w:r>
        <w:rPr>
          <w:rFonts w:ascii="Times New Roman" w:eastAsia="Times New Roman" w:hAnsi="Times New Roman" w:cs="Times New Roman"/>
          <w:sz w:val="27"/>
          <w:szCs w:val="27"/>
        </w:rPr>
        <w:t>312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декабря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Михалевой Алёны Александровны, </w:t>
      </w:r>
      <w:r>
        <w:rPr>
          <w:rStyle w:val="cat-ExternalSystemDefinedgrp-26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гражданки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незамужней, </w:t>
      </w:r>
      <w:r>
        <w:rPr>
          <w:rFonts w:ascii="Times New Roman" w:eastAsia="Times New Roman" w:hAnsi="Times New Roman" w:cs="Times New Roman"/>
          <w:sz w:val="28"/>
          <w:szCs w:val="28"/>
        </w:rPr>
        <w:t>не имеющего на иждивении несовершеннолетних детей, официально не трудоустроенно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Михалева А.А</w:t>
      </w:r>
      <w:r>
        <w:rPr>
          <w:rFonts w:ascii="Times New Roman" w:eastAsia="Times New Roman" w:hAnsi="Times New Roman" w:cs="Times New Roman"/>
          <w:sz w:val="27"/>
          <w:szCs w:val="27"/>
        </w:rPr>
        <w:t>.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00,00 руб., наложенный постановлением серии РК № 290</w:t>
      </w:r>
      <w:r>
        <w:rPr>
          <w:rFonts w:ascii="Times New Roman" w:eastAsia="Times New Roman" w:hAnsi="Times New Roman" w:cs="Times New Roman"/>
          <w:sz w:val="27"/>
          <w:szCs w:val="27"/>
        </w:rPr>
        <w:t>116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.09.2019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Михалева А.А</w:t>
      </w:r>
      <w:r>
        <w:rPr>
          <w:rFonts w:ascii="Times New Roman" w:eastAsia="Times New Roman" w:hAnsi="Times New Roman" w:cs="Times New Roman"/>
          <w:sz w:val="27"/>
          <w:szCs w:val="27"/>
        </w:rPr>
        <w:t>. вину по указанному факту не отрицал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что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штраф, так 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забыла.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Михалев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Михалев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Михалевой А.А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РК № 210</w:t>
      </w:r>
      <w:r>
        <w:rPr>
          <w:rFonts w:ascii="Times New Roman" w:eastAsia="Times New Roman" w:hAnsi="Times New Roman" w:cs="Times New Roman"/>
          <w:sz w:val="27"/>
          <w:szCs w:val="27"/>
        </w:rPr>
        <w:t>451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декабря 2019 года, копией постановления РК № 290</w:t>
      </w:r>
      <w:r>
        <w:rPr>
          <w:rFonts w:ascii="Times New Roman" w:eastAsia="Times New Roman" w:hAnsi="Times New Roman" w:cs="Times New Roman"/>
          <w:sz w:val="27"/>
          <w:szCs w:val="27"/>
        </w:rPr>
        <w:t>116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.09.2019 года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00,00 руб., данное постановление вступило в законную силу 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.09.2019 года;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пояснил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Михалев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</w:t>
      </w:r>
      <w:r>
        <w:rPr>
          <w:rFonts w:ascii="Times New Roman" w:eastAsia="Times New Roman" w:hAnsi="Times New Roman" w:cs="Times New Roman"/>
          <w:sz w:val="27"/>
          <w:szCs w:val="27"/>
        </w:rPr>
        <w:t>. 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обжаловал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о привлечении е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ст. 20.2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момент рассмотрения дела мировым судьей, 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усматривается из постановления серии РК № 290</w:t>
      </w:r>
      <w:r>
        <w:rPr>
          <w:rFonts w:ascii="Times New Roman" w:eastAsia="Times New Roman" w:hAnsi="Times New Roman" w:cs="Times New Roman"/>
          <w:sz w:val="27"/>
          <w:szCs w:val="27"/>
        </w:rPr>
        <w:t>116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.09.2019 года, данное постановление вступило в законную силу 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.09.2019 года, следовательно, ш</w:t>
      </w:r>
      <w:r>
        <w:rPr>
          <w:rFonts w:ascii="Times New Roman" w:eastAsia="Times New Roman" w:hAnsi="Times New Roman" w:cs="Times New Roman"/>
          <w:sz w:val="27"/>
          <w:szCs w:val="27"/>
        </w:rPr>
        <w:t>естидесятидневный срок истек – 23</w:t>
      </w:r>
      <w:r>
        <w:rPr>
          <w:rFonts w:ascii="Times New Roman" w:eastAsia="Times New Roman" w:hAnsi="Times New Roman" w:cs="Times New Roman"/>
          <w:sz w:val="27"/>
          <w:szCs w:val="27"/>
        </w:rPr>
        <w:t>.11.2019 года.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Михалевой А.А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Михалевой А.А</w:t>
      </w:r>
      <w:r>
        <w:rPr>
          <w:rFonts w:ascii="Times New Roman" w:eastAsia="Times New Roman" w:hAnsi="Times New Roman" w:cs="Times New Roman"/>
          <w:sz w:val="27"/>
          <w:szCs w:val="27"/>
        </w:rPr>
        <w:t>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Михалев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Алён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Александровн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6rplc-2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9rplc-2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000,00 рублей (</w:t>
      </w:r>
      <w:r>
        <w:rPr>
          <w:rFonts w:ascii="Times New Roman" w:eastAsia="Times New Roman" w:hAnsi="Times New Roman" w:cs="Times New Roman"/>
          <w:sz w:val="27"/>
          <w:szCs w:val="27"/>
        </w:rPr>
        <w:t>одна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18811643000016000140, УИН 188804911900</w:t>
      </w:r>
      <w:r>
        <w:rPr>
          <w:rFonts w:ascii="Times New Roman" w:eastAsia="Times New Roman" w:hAnsi="Times New Roman" w:cs="Times New Roman"/>
          <w:sz w:val="27"/>
          <w:szCs w:val="27"/>
        </w:rPr>
        <w:t>02904511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Разъяснить 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54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26rplc-28">
    <w:name w:val="cat-ExternalSystemDefined grp-26 rplc-28"/>
    <w:basedOn w:val="DefaultParagraphFont"/>
  </w:style>
  <w:style w:type="character" w:customStyle="1" w:styleId="cat-PassportDatagrp-19rplc-29">
    <w:name w:val="cat-PassportData grp-1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